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24" w:rsidRPr="00C55CF3" w:rsidRDefault="00357924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55CF3">
        <w:rPr>
          <w:b/>
          <w:bCs/>
          <w:sz w:val="20"/>
          <w:szCs w:val="20"/>
        </w:rPr>
        <w:t>СИЛЛАБУС</w:t>
      </w:r>
    </w:p>
    <w:p w:rsidR="00357924" w:rsidRPr="00C55CF3" w:rsidRDefault="00357924" w:rsidP="0028029D">
      <w:pPr>
        <w:jc w:val="center"/>
        <w:rPr>
          <w:b/>
          <w:sz w:val="20"/>
          <w:szCs w:val="20"/>
        </w:rPr>
      </w:pPr>
      <w:r w:rsidRPr="00C55CF3">
        <w:rPr>
          <w:b/>
          <w:sz w:val="20"/>
          <w:szCs w:val="20"/>
        </w:rPr>
        <w:t>Осенний семестр 2020-2021 уч. год</w:t>
      </w:r>
    </w:p>
    <w:p w:rsidR="00357924" w:rsidRPr="00C55CF3" w:rsidRDefault="00357924" w:rsidP="0028029D">
      <w:pPr>
        <w:jc w:val="center"/>
        <w:rPr>
          <w:b/>
          <w:sz w:val="20"/>
          <w:szCs w:val="20"/>
        </w:rPr>
      </w:pPr>
      <w:r w:rsidRPr="00C55CF3">
        <w:rPr>
          <w:b/>
          <w:sz w:val="20"/>
          <w:szCs w:val="20"/>
        </w:rPr>
        <w:t>по образовательной программе «Иностранная филология»</w:t>
      </w:r>
    </w:p>
    <w:p w:rsidR="00357924" w:rsidRPr="00C55CF3" w:rsidRDefault="00357924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843"/>
        <w:gridCol w:w="992"/>
        <w:gridCol w:w="709"/>
        <w:gridCol w:w="568"/>
        <w:gridCol w:w="1063"/>
        <w:gridCol w:w="920"/>
        <w:gridCol w:w="160"/>
        <w:gridCol w:w="900"/>
        <w:gridCol w:w="74"/>
        <w:gridCol w:w="1273"/>
      </w:tblGrid>
      <w:tr w:rsidR="00357924" w:rsidRPr="00C55CF3" w:rsidTr="00E545E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57924" w:rsidRPr="00C55CF3" w:rsidTr="00E545E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Практ</w:t>
            </w:r>
            <w:proofErr w:type="spellEnd"/>
            <w:r w:rsidRPr="00C55CF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</w:p>
        </w:tc>
      </w:tr>
      <w:tr w:rsidR="00357924" w:rsidRPr="00C55CF3" w:rsidTr="00E545E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Новые концепты в обучении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15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0,8</w:t>
            </w:r>
          </w:p>
        </w:tc>
      </w:tr>
      <w:tr w:rsidR="00357924" w:rsidRPr="00C55CF3" w:rsidTr="00824611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57924" w:rsidRPr="00C55CF3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11"/>
              <w:rPr>
                <w:b/>
              </w:rPr>
            </w:pPr>
            <w:r w:rsidRPr="00C55CF3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57924" w:rsidRPr="00C55CF3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pStyle w:val="11"/>
            </w:pPr>
            <w:r w:rsidRPr="00C55CF3">
              <w:t>Онлайн /</w:t>
            </w:r>
          </w:p>
          <w:p w:rsidR="00357924" w:rsidRPr="00C55CF3" w:rsidRDefault="00357924" w:rsidP="002F6A3C">
            <w:pPr>
              <w:pStyle w:val="11"/>
            </w:pPr>
            <w:r w:rsidRPr="00C55CF3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проблемная,</w:t>
            </w:r>
          </w:p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решение задач,</w:t>
            </w:r>
          </w:p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357924" w:rsidRPr="00C55CF3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A65CD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7924" w:rsidRPr="00A65C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5CF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A65CD4" w:rsidRDefault="00A65CD4" w:rsidP="00A65CD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>
                <w:rPr>
                  <w:rStyle w:val="a8"/>
                  <w:sz w:val="20"/>
                  <w:szCs w:val="20"/>
                  <w:lang w:val="en-US"/>
                </w:rPr>
                <w:t>cbeta</w:t>
              </w:r>
              <w:r w:rsidRPr="00A65CD4">
                <w:rPr>
                  <w:rStyle w:val="a8"/>
                  <w:sz w:val="20"/>
                  <w:szCs w:val="20"/>
                  <w:lang w:val="en-US"/>
                </w:rPr>
                <w:t>67@</w:t>
              </w:r>
              <w:r>
                <w:rPr>
                  <w:rStyle w:val="a8"/>
                  <w:sz w:val="20"/>
                  <w:szCs w:val="20"/>
                  <w:lang w:val="en-US"/>
                </w:rPr>
                <w:t>mail</w:t>
              </w:r>
              <w:r w:rsidRPr="00A65CD4">
                <w:rPr>
                  <w:rStyle w:val="a8"/>
                  <w:sz w:val="20"/>
                  <w:szCs w:val="20"/>
                  <w:lang w:val="en-US"/>
                </w:rPr>
                <w:t>.</w:t>
              </w:r>
              <w:r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924" w:rsidRPr="00A65CD4" w:rsidRDefault="00357924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357924" w:rsidRPr="00C55CF3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A65CD4" w:rsidRDefault="00357924" w:rsidP="00A65CD4">
            <w:pPr>
              <w:jc w:val="both"/>
              <w:rPr>
                <w:sz w:val="20"/>
                <w:szCs w:val="20"/>
              </w:rPr>
            </w:pPr>
            <w:r w:rsidRPr="00A65CD4">
              <w:rPr>
                <w:sz w:val="20"/>
                <w:szCs w:val="20"/>
              </w:rPr>
              <w:t>+770</w:t>
            </w:r>
            <w:r w:rsidR="00A65CD4">
              <w:rPr>
                <w:sz w:val="20"/>
                <w:szCs w:val="20"/>
                <w:lang w:val="en-US"/>
              </w:rPr>
              <w:t>51908590</w:t>
            </w:r>
            <w:r w:rsidRPr="00A65C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57924" w:rsidRPr="00C55CF3" w:rsidRDefault="00357924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57924" w:rsidRPr="00C55CF3" w:rsidTr="00824611">
        <w:trPr>
          <w:trHeight w:val="112"/>
        </w:trPr>
        <w:tc>
          <w:tcPr>
            <w:tcW w:w="10519" w:type="dxa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57924" w:rsidRPr="00C55CF3" w:rsidRDefault="00357924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4363"/>
        <w:gridCol w:w="3917"/>
      </w:tblGrid>
      <w:tr w:rsidR="00357924" w:rsidRPr="00C55CF3" w:rsidTr="007F7203">
        <w:tc>
          <w:tcPr>
            <w:tcW w:w="2329" w:type="dxa"/>
          </w:tcPr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3" w:type="dxa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17" w:type="dxa"/>
          </w:tcPr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57924" w:rsidRPr="00C55CF3" w:rsidRDefault="00357924" w:rsidP="0028029D">
            <w:pPr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57924" w:rsidRPr="00C55CF3" w:rsidTr="007F7203">
        <w:trPr>
          <w:trHeight w:val="597"/>
        </w:trPr>
        <w:tc>
          <w:tcPr>
            <w:tcW w:w="2329" w:type="dxa"/>
            <w:vMerge w:val="restart"/>
          </w:tcPr>
          <w:p w:rsidR="00357924" w:rsidRPr="00C55CF3" w:rsidRDefault="00357924" w:rsidP="00FB12E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5CF3">
              <w:rPr>
                <w:sz w:val="20"/>
                <w:szCs w:val="20"/>
              </w:rPr>
              <w:t xml:space="preserve">Сформировать  понимание </w:t>
            </w:r>
            <w:r w:rsidRPr="00C55CF3">
              <w:rPr>
                <w:sz w:val="20"/>
                <w:szCs w:val="20"/>
                <w:shd w:val="clear" w:color="auto" w:fill="FFFFFF"/>
              </w:rPr>
              <w:t xml:space="preserve">закономерностей </w:t>
            </w:r>
            <w:r w:rsidRPr="00C55CF3">
              <w:rPr>
                <w:sz w:val="20"/>
                <w:szCs w:val="20"/>
              </w:rPr>
              <w:t xml:space="preserve">развития и углубления литературоведческой концепции с опорой на </w:t>
            </w:r>
            <w:proofErr w:type="spellStart"/>
            <w:r w:rsidRPr="00C55CF3">
              <w:rPr>
                <w:sz w:val="20"/>
                <w:szCs w:val="20"/>
              </w:rPr>
              <w:t>лингвокультурологию</w:t>
            </w:r>
            <w:proofErr w:type="spellEnd"/>
            <w:r w:rsidRPr="00C55CF3">
              <w:rPr>
                <w:sz w:val="20"/>
                <w:szCs w:val="20"/>
              </w:rPr>
              <w:t xml:space="preserve"> и когнитивную лингвистику; владение </w:t>
            </w:r>
            <w:r w:rsidRPr="00C55CF3">
              <w:rPr>
                <w:sz w:val="20"/>
                <w:szCs w:val="20"/>
                <w:shd w:val="clear" w:color="auto" w:fill="FFFFFF"/>
              </w:rPr>
              <w:t xml:space="preserve">методикой литературоведческого анализа художественного текста с точки зрения выявления главных концептов произведений. </w:t>
            </w:r>
          </w:p>
          <w:p w:rsidR="00357924" w:rsidRPr="00C55CF3" w:rsidRDefault="00357924" w:rsidP="00A454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63" w:type="dxa"/>
          </w:tcPr>
          <w:p w:rsidR="00357924" w:rsidRPr="00C55CF3" w:rsidRDefault="00357924" w:rsidP="00124DC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55CF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РО1</w:t>
            </w:r>
            <w:r w:rsidRPr="00C55C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55CF3">
              <w:rPr>
                <w:rFonts w:ascii="Times New Roman" w:hAnsi="Times New Roman"/>
                <w:sz w:val="20"/>
                <w:szCs w:val="20"/>
              </w:rPr>
              <w:t xml:space="preserve">Владеть спецификой процесса </w:t>
            </w:r>
            <w:proofErr w:type="spellStart"/>
            <w:r w:rsidRPr="00C55CF3">
              <w:rPr>
                <w:rFonts w:ascii="Times New Roman" w:hAnsi="Times New Roman"/>
                <w:sz w:val="20"/>
                <w:szCs w:val="20"/>
              </w:rPr>
              <w:t>лингвокультурологического</w:t>
            </w:r>
            <w:proofErr w:type="spellEnd"/>
            <w:r w:rsidRPr="00C55CF3">
              <w:rPr>
                <w:rFonts w:ascii="Times New Roman" w:hAnsi="Times New Roman"/>
                <w:sz w:val="20"/>
                <w:szCs w:val="20"/>
              </w:rPr>
              <w:t xml:space="preserve"> исследования литературных произведений;</w:t>
            </w:r>
          </w:p>
          <w:p w:rsidR="00357924" w:rsidRPr="00C55CF3" w:rsidRDefault="00357924" w:rsidP="007F7203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57924" w:rsidRPr="00C55CF3" w:rsidRDefault="00357924" w:rsidP="00C55CF3">
            <w:pPr>
              <w:rPr>
                <w:bCs/>
                <w:sz w:val="20"/>
                <w:szCs w:val="20"/>
              </w:rPr>
            </w:pPr>
            <w:r w:rsidRPr="00C55CF3">
              <w:rPr>
                <w:bCs/>
                <w:sz w:val="20"/>
                <w:szCs w:val="20"/>
              </w:rPr>
              <w:t xml:space="preserve">1. Определяет способы исследования в </w:t>
            </w:r>
            <w:proofErr w:type="spellStart"/>
            <w:r w:rsidRPr="00C55CF3">
              <w:rPr>
                <w:bCs/>
                <w:sz w:val="20"/>
                <w:szCs w:val="20"/>
              </w:rPr>
              <w:t>лингвокультурологических</w:t>
            </w:r>
            <w:proofErr w:type="spellEnd"/>
            <w:r w:rsidRPr="00C55CF3">
              <w:rPr>
                <w:bCs/>
                <w:sz w:val="20"/>
                <w:szCs w:val="20"/>
              </w:rPr>
              <w:t xml:space="preserve"> явлениях.</w:t>
            </w:r>
          </w:p>
          <w:p w:rsidR="00357924" w:rsidRPr="00C55CF3" w:rsidRDefault="00357924" w:rsidP="00C55CF3">
            <w:pPr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2. Дает оценку понятию «</w:t>
            </w:r>
            <w:proofErr w:type="spellStart"/>
            <w:r w:rsidRPr="00C55CF3">
              <w:rPr>
                <w:sz w:val="20"/>
                <w:szCs w:val="20"/>
              </w:rPr>
              <w:t>лингвокультурология</w:t>
            </w:r>
            <w:proofErr w:type="spellEnd"/>
            <w:r w:rsidRPr="00C55CF3">
              <w:rPr>
                <w:sz w:val="20"/>
                <w:szCs w:val="20"/>
                <w:shd w:val="clear" w:color="auto" w:fill="FFFFFF"/>
              </w:rPr>
              <w:t>».</w:t>
            </w:r>
          </w:p>
        </w:tc>
      </w:tr>
      <w:tr w:rsidR="00357924" w:rsidRPr="00C55CF3" w:rsidTr="007F7203">
        <w:trPr>
          <w:trHeight w:val="797"/>
        </w:trPr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F7203">
            <w:pPr>
              <w:rPr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55CF3">
              <w:rPr>
                <w:sz w:val="20"/>
                <w:szCs w:val="20"/>
                <w:lang w:val="kk-KZ" w:eastAsia="ar-SA"/>
              </w:rPr>
              <w:t xml:space="preserve">. Определять </w:t>
            </w:r>
            <w:r w:rsidRPr="00C55CF3">
              <w:rPr>
                <w:sz w:val="20"/>
                <w:szCs w:val="20"/>
              </w:rPr>
              <w:t xml:space="preserve">«концепт» как основную единицу обучения на всех этапах и уровнях реализации </w:t>
            </w:r>
            <w:proofErr w:type="spellStart"/>
            <w:r w:rsidRPr="00C55CF3">
              <w:rPr>
                <w:sz w:val="20"/>
                <w:szCs w:val="20"/>
              </w:rPr>
              <w:t>лингвокультурологической</w:t>
            </w:r>
            <w:proofErr w:type="spellEnd"/>
            <w:r w:rsidRPr="00C55CF3">
              <w:rPr>
                <w:sz w:val="20"/>
                <w:szCs w:val="20"/>
              </w:rPr>
              <w:t xml:space="preserve"> концепции обучения языку и литературе.</w:t>
            </w:r>
          </w:p>
          <w:p w:rsidR="00357924" w:rsidRPr="00C55CF3" w:rsidRDefault="00357924" w:rsidP="007F7203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17" w:type="dxa"/>
          </w:tcPr>
          <w:p w:rsidR="00357924" w:rsidRPr="00C55CF3" w:rsidRDefault="00357924" w:rsidP="00F13071">
            <w:pPr>
              <w:pStyle w:val="a9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357924" w:rsidRPr="00C55CF3" w:rsidRDefault="00357924" w:rsidP="0028029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 xml:space="preserve">2. Использует современные технологии в изучении электронных источников информации. </w:t>
            </w:r>
          </w:p>
        </w:tc>
      </w:tr>
      <w:tr w:rsidR="00357924" w:rsidRPr="00C55CF3" w:rsidTr="007F7203">
        <w:trPr>
          <w:trHeight w:val="1050"/>
        </w:trPr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F7203">
            <w:pPr>
              <w:rPr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  <w:lang w:eastAsia="ar-SA"/>
              </w:rPr>
              <w:t>РО 3</w:t>
            </w:r>
            <w:r w:rsidRPr="00C55CF3">
              <w:rPr>
                <w:sz w:val="20"/>
                <w:szCs w:val="20"/>
                <w:lang w:eastAsia="ar-SA"/>
              </w:rPr>
              <w:t xml:space="preserve">. </w:t>
            </w:r>
            <w:r w:rsidRPr="00C55CF3">
              <w:rPr>
                <w:sz w:val="20"/>
                <w:szCs w:val="20"/>
                <w:lang w:val="kk-KZ" w:eastAsia="ar-SA"/>
              </w:rPr>
              <w:t>Идентифицировать культурологические словари, справочники и энциклопедии немецкого языка; в</w:t>
            </w:r>
            <w:proofErr w:type="spellStart"/>
            <w:r w:rsidRPr="00C55CF3">
              <w:rPr>
                <w:sz w:val="20"/>
                <w:szCs w:val="20"/>
                <w:lang w:eastAsia="ar-SA"/>
              </w:rPr>
              <w:t>ладеть</w:t>
            </w:r>
            <w:proofErr w:type="spellEnd"/>
            <w:r w:rsidRPr="00C55CF3">
              <w:rPr>
                <w:sz w:val="20"/>
                <w:szCs w:val="20"/>
                <w:lang w:eastAsia="ar-SA"/>
              </w:rPr>
              <w:t xml:space="preserve"> навыками работы с </w:t>
            </w:r>
            <w:r w:rsidRPr="00C55CF3">
              <w:rPr>
                <w:sz w:val="20"/>
                <w:szCs w:val="20"/>
                <w:shd w:val="clear" w:color="auto" w:fill="FFFFFF"/>
              </w:rPr>
              <w:t>информационно-справочной системой, основанной на собрании литературных произведений.</w:t>
            </w:r>
          </w:p>
        </w:tc>
        <w:tc>
          <w:tcPr>
            <w:tcW w:w="3917" w:type="dxa"/>
          </w:tcPr>
          <w:p w:rsidR="00357924" w:rsidRPr="00C55CF3" w:rsidRDefault="00357924" w:rsidP="00B45284">
            <w:pPr>
              <w:spacing w:line="276" w:lineRule="auto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пространстве.</w:t>
            </w:r>
          </w:p>
          <w:p w:rsidR="00357924" w:rsidRPr="00C55CF3" w:rsidRDefault="00357924" w:rsidP="0028029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 xml:space="preserve">2. Классифицирует </w:t>
            </w:r>
            <w:r w:rsidRPr="00C55CF3">
              <w:rPr>
                <w:rFonts w:ascii="Times New Roman" w:hAnsi="Times New Roman"/>
                <w:sz w:val="20"/>
                <w:szCs w:val="20"/>
                <w:lang w:val="kk-KZ" w:eastAsia="ar-SA"/>
              </w:rPr>
              <w:t>культурологические словари, справочники и энциклопедии немецкого языка.</w:t>
            </w:r>
          </w:p>
        </w:tc>
      </w:tr>
      <w:tr w:rsidR="00357924" w:rsidRPr="00C55CF3" w:rsidTr="007F7203">
        <w:trPr>
          <w:trHeight w:val="721"/>
        </w:trPr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9441A">
            <w:pPr>
              <w:shd w:val="clear" w:color="auto" w:fill="FFFFFF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  <w:lang w:eastAsia="ar-SA"/>
              </w:rPr>
              <w:t>РО 4</w:t>
            </w:r>
            <w:r w:rsidRPr="00C55CF3">
              <w:rPr>
                <w:sz w:val="20"/>
                <w:szCs w:val="20"/>
                <w:lang w:eastAsia="ar-SA"/>
              </w:rPr>
              <w:t xml:space="preserve">. </w:t>
            </w:r>
            <w:r w:rsidRPr="00C55CF3">
              <w:rPr>
                <w:sz w:val="20"/>
                <w:szCs w:val="20"/>
              </w:rPr>
              <w:t xml:space="preserve">Исследовать «концепт» как существенный элемент формирования </w:t>
            </w:r>
            <w:proofErr w:type="spellStart"/>
            <w:r w:rsidRPr="00C55CF3">
              <w:rPr>
                <w:sz w:val="20"/>
                <w:szCs w:val="20"/>
              </w:rPr>
              <w:t>лингвокультурологической</w:t>
            </w:r>
            <w:proofErr w:type="spellEnd"/>
            <w:r w:rsidRPr="00C55CF3">
              <w:rPr>
                <w:sz w:val="20"/>
                <w:szCs w:val="20"/>
              </w:rPr>
              <w:t xml:space="preserve"> и </w:t>
            </w:r>
            <w:proofErr w:type="spellStart"/>
            <w:r w:rsidRPr="00C55CF3">
              <w:rPr>
                <w:sz w:val="20"/>
                <w:szCs w:val="20"/>
              </w:rPr>
              <w:t>мыслеречевой</w:t>
            </w:r>
            <w:proofErr w:type="spellEnd"/>
            <w:r w:rsidRPr="00C55CF3">
              <w:rPr>
                <w:sz w:val="20"/>
                <w:szCs w:val="20"/>
              </w:rPr>
              <w:t xml:space="preserve"> компетенции языковой личности. </w:t>
            </w:r>
          </w:p>
          <w:p w:rsidR="00357924" w:rsidRPr="00C55CF3" w:rsidRDefault="00357924" w:rsidP="0079441A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5CF3">
              <w:rPr>
                <w:sz w:val="20"/>
                <w:szCs w:val="20"/>
                <w:shd w:val="clear" w:color="auto" w:fill="FFFFFF"/>
              </w:rPr>
              <w:t>1. Владеет закономерностями происхождения различных концептов.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2. </w:t>
            </w:r>
            <w:r w:rsidRPr="00C55CF3">
              <w:rPr>
                <w:sz w:val="20"/>
                <w:szCs w:val="20"/>
                <w:shd w:val="clear" w:color="auto" w:fill="FFFFFF"/>
              </w:rPr>
              <w:t xml:space="preserve">Определяет функциональные стили и </w:t>
            </w:r>
            <w:r w:rsidRPr="00C55CF3">
              <w:rPr>
                <w:rStyle w:val="w"/>
                <w:sz w:val="20"/>
                <w:szCs w:val="20"/>
                <w:shd w:val="clear" w:color="auto" w:fill="FFFFFF"/>
              </w:rPr>
              <w:t>содержание концептов.</w:t>
            </w:r>
          </w:p>
        </w:tc>
      </w:tr>
      <w:tr w:rsidR="00357924" w:rsidRPr="00C55CF3" w:rsidTr="007F7203">
        <w:tc>
          <w:tcPr>
            <w:tcW w:w="2329" w:type="dxa"/>
            <w:vMerge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357924" w:rsidRPr="00C55CF3" w:rsidRDefault="00357924" w:rsidP="007F7203">
            <w:pPr>
              <w:rPr>
                <w:b/>
                <w:sz w:val="20"/>
                <w:szCs w:val="20"/>
                <w:lang w:eastAsia="ar-SA"/>
              </w:rPr>
            </w:pPr>
            <w:r w:rsidRPr="00C55CF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C55CF3">
              <w:rPr>
                <w:sz w:val="20"/>
                <w:szCs w:val="20"/>
                <w:lang w:eastAsia="ar-SA"/>
              </w:rPr>
              <w:t>С</w:t>
            </w:r>
            <w:r w:rsidRPr="00C55CF3">
              <w:rPr>
                <w:sz w:val="20"/>
                <w:szCs w:val="20"/>
              </w:rPr>
              <w:t>интезировать изученный материал в соответствии с особенностями художественных произведений.</w:t>
            </w:r>
          </w:p>
        </w:tc>
        <w:tc>
          <w:tcPr>
            <w:tcW w:w="3917" w:type="dxa"/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1. Имеет практические навыки художественного анализа иноязычных произведений.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2. Определяет этимологию, структуру и значение концепта.</w:t>
            </w:r>
          </w:p>
        </w:tc>
      </w:tr>
      <w:tr w:rsidR="00357924" w:rsidRPr="00C55CF3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napToGrid w:val="0"/>
                <w:sz w:val="20"/>
                <w:szCs w:val="20"/>
              </w:rPr>
            </w:pPr>
            <w:r w:rsidRPr="00C55CF3">
              <w:rPr>
                <w:snapToGrid w:val="0"/>
                <w:sz w:val="20"/>
                <w:szCs w:val="20"/>
              </w:rPr>
              <w:t>Когнитивная лингвистика</w:t>
            </w:r>
          </w:p>
          <w:p w:rsidR="00357924" w:rsidRPr="00C55CF3" w:rsidRDefault="00357924" w:rsidP="009639BB">
            <w:pPr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Методика преподавания иностранного языка и литературы</w:t>
            </w:r>
          </w:p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  <w:r w:rsidRPr="00C55CF3">
              <w:rPr>
                <w:snapToGrid w:val="0"/>
                <w:sz w:val="20"/>
                <w:szCs w:val="20"/>
              </w:rPr>
              <w:t>Стилистика и интерпретация текста</w:t>
            </w:r>
          </w:p>
        </w:tc>
      </w:tr>
      <w:tr w:rsidR="00357924" w:rsidRPr="00C55CF3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Написание и защита дипломной работы</w:t>
            </w:r>
          </w:p>
        </w:tc>
      </w:tr>
      <w:tr w:rsidR="00357924" w:rsidRPr="00C55CF3" w:rsidTr="007F7203">
        <w:trPr>
          <w:trHeight w:val="64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  <w:r w:rsidRPr="00C55CF3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971F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1. Степанов Ю.С. Методика преподавания литературы. – М.: 2010. – 165 с.</w:t>
            </w:r>
          </w:p>
          <w:p w:rsidR="00357924" w:rsidRPr="00C55CF3" w:rsidRDefault="00357924" w:rsidP="00971F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Васильев Л.М. Общие проблемы лингвистики. Теория и методы. - Уфа: РИЦ </w:t>
            </w:r>
            <w:proofErr w:type="spellStart"/>
            <w:r w:rsidRPr="00C55CF3">
              <w:rPr>
                <w:sz w:val="20"/>
                <w:szCs w:val="20"/>
              </w:rPr>
              <w:t>БашГУ</w:t>
            </w:r>
            <w:proofErr w:type="spellEnd"/>
            <w:r w:rsidRPr="00C55CF3">
              <w:rPr>
                <w:sz w:val="20"/>
                <w:szCs w:val="20"/>
              </w:rPr>
              <w:t xml:space="preserve">, 2017. </w:t>
            </w:r>
          </w:p>
          <w:p w:rsidR="00357924" w:rsidRPr="00C55CF3" w:rsidRDefault="00357924" w:rsidP="00971F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2. </w:t>
            </w:r>
            <w:proofErr w:type="spellStart"/>
            <w:r w:rsidRPr="00C55CF3">
              <w:rPr>
                <w:sz w:val="20"/>
                <w:szCs w:val="20"/>
              </w:rPr>
              <w:t>Стернин</w:t>
            </w:r>
            <w:proofErr w:type="spellEnd"/>
            <w:r w:rsidRPr="00C55CF3">
              <w:rPr>
                <w:sz w:val="20"/>
                <w:szCs w:val="20"/>
              </w:rPr>
              <w:t xml:space="preserve"> И.А. Когнитивная лингвистика. - М.: АСТ: Восток-Запад, 2012. – 203 с.</w:t>
            </w:r>
          </w:p>
          <w:p w:rsidR="00357924" w:rsidRPr="00C55CF3" w:rsidRDefault="00357924" w:rsidP="007D2DC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 xml:space="preserve">3. Республиканская межвузовская электронная библиотека (РМЭБ): </w:t>
            </w:r>
            <w:hyperlink r:id="rId7" w:history="1">
              <w:r w:rsidRPr="00C55CF3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http://www.rmeb.kz</w:t>
              </w:r>
            </w:hyperlink>
          </w:p>
          <w:p w:rsidR="00357924" w:rsidRPr="00C55CF3" w:rsidRDefault="00357924" w:rsidP="007D2DC6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55CF3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C55C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Интернет-библиотека произведений зарубежных авторов</w:t>
            </w:r>
            <w:r w:rsidRPr="00C55CF3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: </w:t>
            </w:r>
            <w:hyperlink r:id="rId8" w:history="1">
              <w:r w:rsidRPr="00C55CF3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http://adebiportal.kz</w:t>
              </w:r>
            </w:hyperlink>
          </w:p>
        </w:tc>
      </w:tr>
    </w:tbl>
    <w:p w:rsidR="00357924" w:rsidRPr="00C55CF3" w:rsidRDefault="00357924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37"/>
      </w:tblGrid>
      <w:tr w:rsidR="00357924" w:rsidRPr="00C55CF3" w:rsidTr="0093510B">
        <w:trPr>
          <w:trHeight w:val="2506"/>
        </w:trPr>
        <w:tc>
          <w:tcPr>
            <w:tcW w:w="1872" w:type="dxa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37" w:type="dxa"/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57924" w:rsidRPr="00C55CF3" w:rsidRDefault="00357924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7924" w:rsidRPr="00C55CF3" w:rsidRDefault="00357924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ВНИМАНИЕ! </w:t>
            </w:r>
            <w:r w:rsidRPr="00C55CF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55CF3">
              <w:rPr>
                <w:sz w:val="20"/>
                <w:szCs w:val="20"/>
              </w:rPr>
              <w:t>дедлайнов</w:t>
            </w:r>
            <w:proofErr w:type="spellEnd"/>
            <w:r w:rsidRPr="00C55CF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55CF3">
              <w:rPr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55CF3">
              <w:rPr>
                <w:sz w:val="20"/>
                <w:szCs w:val="20"/>
              </w:rPr>
              <w:t>указан</w:t>
            </w:r>
            <w:proofErr w:type="gramEnd"/>
            <w:r w:rsidRPr="00C55CF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357924" w:rsidRPr="00C55CF3" w:rsidRDefault="00357924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Академические ценности:</w:t>
            </w:r>
          </w:p>
          <w:p w:rsidR="00357924" w:rsidRPr="00C55CF3" w:rsidRDefault="00357924" w:rsidP="0028029D">
            <w:pPr>
              <w:jc w:val="both"/>
              <w:rPr>
                <w:bCs/>
                <w:sz w:val="20"/>
                <w:szCs w:val="20"/>
              </w:rPr>
            </w:pPr>
            <w:r w:rsidRPr="00C55CF3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- </w:t>
            </w:r>
            <w:proofErr w:type="gramStart"/>
            <w:r w:rsidRPr="00C55CF3">
              <w:rPr>
                <w:sz w:val="20"/>
                <w:szCs w:val="20"/>
              </w:rPr>
              <w:t>Недопустимы</w:t>
            </w:r>
            <w:proofErr w:type="gramEnd"/>
            <w:r w:rsidRPr="00C55CF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55CF3">
              <w:rPr>
                <w:sz w:val="20"/>
                <w:szCs w:val="20"/>
                <w:lang w:val="kk-KZ"/>
              </w:rPr>
              <w:t>е</w:t>
            </w:r>
            <w:r w:rsidRPr="00C55CF3">
              <w:rPr>
                <w:sz w:val="20"/>
                <w:szCs w:val="20"/>
              </w:rPr>
              <w:t>-адресу</w:t>
            </w:r>
            <w:r w:rsidR="00A65CD4" w:rsidRPr="00A65CD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65CD4">
              <w:fldChar w:fldCharType="begin"/>
            </w:r>
            <w:r w:rsidR="00A65CD4" w:rsidRPr="00A65CD4">
              <w:instrText xml:space="preserve"> </w:instrText>
            </w:r>
            <w:r w:rsidR="00A65CD4" w:rsidRPr="00A65CD4">
              <w:rPr>
                <w:lang w:val="en-US"/>
              </w:rPr>
              <w:instrText>HYPERLINK</w:instrText>
            </w:r>
            <w:r w:rsidR="00A65CD4" w:rsidRPr="00A65CD4">
              <w:instrText xml:space="preserve"> "</w:instrText>
            </w:r>
            <w:r w:rsidR="00A65CD4" w:rsidRPr="00A65CD4">
              <w:rPr>
                <w:lang w:val="en-US"/>
              </w:rPr>
              <w:instrText>mailto</w:instrText>
            </w:r>
            <w:r w:rsidR="00A65CD4" w:rsidRPr="00A65CD4">
              <w:instrText>:</w:instrText>
            </w:r>
            <w:r w:rsidR="00A65CD4" w:rsidRPr="00A65CD4">
              <w:rPr>
                <w:lang w:val="en-US"/>
              </w:rPr>
              <w:instrText>k</w:instrText>
            </w:r>
            <w:r w:rsidR="00A65CD4" w:rsidRPr="00A65CD4">
              <w:instrText>-</w:instrText>
            </w:r>
            <w:r w:rsidR="00A65CD4" w:rsidRPr="00A65CD4">
              <w:rPr>
                <w:lang w:val="en-US"/>
              </w:rPr>
              <w:instrText>olga</w:instrText>
            </w:r>
            <w:r w:rsidR="00A65CD4" w:rsidRPr="00A65CD4">
              <w:instrText>55@</w:instrText>
            </w:r>
            <w:r w:rsidR="00A65CD4" w:rsidRPr="00A65CD4">
              <w:rPr>
                <w:lang w:val="en-US"/>
              </w:rPr>
              <w:instrText>mail</w:instrText>
            </w:r>
            <w:r w:rsidR="00A65CD4" w:rsidRPr="00A65CD4">
              <w:instrText>.</w:instrText>
            </w:r>
            <w:r w:rsidR="00A65CD4" w:rsidRPr="00A65CD4">
              <w:rPr>
                <w:lang w:val="en-US"/>
              </w:rPr>
              <w:instrText>ru</w:instrText>
            </w:r>
            <w:r w:rsidR="00A65CD4" w:rsidRPr="00A65CD4">
              <w:instrText xml:space="preserve">" </w:instrText>
            </w:r>
            <w:r w:rsidR="00A65CD4">
              <w:fldChar w:fldCharType="separate"/>
            </w:r>
            <w:r w:rsidR="00A65CD4">
              <w:rPr>
                <w:rStyle w:val="a8"/>
                <w:sz w:val="20"/>
                <w:szCs w:val="20"/>
                <w:lang w:val="en-US"/>
              </w:rPr>
              <w:t>cbeta</w:t>
            </w:r>
            <w:r w:rsidR="00A65CD4" w:rsidRPr="00A65CD4">
              <w:rPr>
                <w:rStyle w:val="a8"/>
                <w:sz w:val="20"/>
                <w:szCs w:val="20"/>
              </w:rPr>
              <w:t>67@</w:t>
            </w:r>
            <w:r w:rsidR="00A65CD4">
              <w:rPr>
                <w:rStyle w:val="a8"/>
                <w:sz w:val="20"/>
                <w:szCs w:val="20"/>
                <w:lang w:val="en-US"/>
              </w:rPr>
              <w:t>mail</w:t>
            </w:r>
            <w:r w:rsidR="00A65CD4" w:rsidRPr="00A65CD4">
              <w:rPr>
                <w:rStyle w:val="a8"/>
                <w:sz w:val="20"/>
                <w:szCs w:val="20"/>
              </w:rPr>
              <w:t>.</w:t>
            </w:r>
            <w:proofErr w:type="spellStart"/>
            <w:r w:rsidR="00A65CD4">
              <w:rPr>
                <w:rStyle w:val="a8"/>
                <w:sz w:val="20"/>
                <w:szCs w:val="20"/>
                <w:lang w:val="en-US"/>
              </w:rPr>
              <w:t>ru</w:t>
            </w:r>
            <w:proofErr w:type="spellEnd"/>
            <w:r w:rsidR="00A65CD4">
              <w:rPr>
                <w:rStyle w:val="a8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</w:tr>
      <w:tr w:rsidR="00357924" w:rsidRPr="00C55CF3" w:rsidTr="0093510B">
        <w:trPr>
          <w:trHeight w:val="58"/>
        </w:trPr>
        <w:tc>
          <w:tcPr>
            <w:tcW w:w="1872" w:type="dxa"/>
          </w:tcPr>
          <w:p w:rsidR="00357924" w:rsidRPr="00C55CF3" w:rsidRDefault="00357924" w:rsidP="0028029D">
            <w:pPr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37" w:type="dxa"/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оценивание:</w:t>
            </w:r>
            <w:r w:rsidRPr="00C55CF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55CF3">
              <w:rPr>
                <w:sz w:val="20"/>
                <w:szCs w:val="20"/>
              </w:rPr>
              <w:t>сформированности</w:t>
            </w:r>
            <w:proofErr w:type="spellEnd"/>
            <w:r w:rsidRPr="00C55CF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55CF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оценивание:</w:t>
            </w:r>
            <w:r w:rsidRPr="00C55CF3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C55CF3">
              <w:rPr>
                <w:sz w:val="20"/>
                <w:szCs w:val="20"/>
              </w:rPr>
              <w:t>вебинаре</w:t>
            </w:r>
            <w:proofErr w:type="spellEnd"/>
            <w:r w:rsidRPr="00C55CF3">
              <w:rPr>
                <w:sz w:val="20"/>
                <w:szCs w:val="20"/>
              </w:rPr>
              <w:t>); оценивание выполненного задания.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357924" w:rsidRPr="00C55CF3" w:rsidRDefault="00357924" w:rsidP="0028029D">
      <w:pPr>
        <w:jc w:val="center"/>
        <w:rPr>
          <w:b/>
          <w:sz w:val="20"/>
          <w:szCs w:val="20"/>
        </w:rPr>
      </w:pPr>
    </w:p>
    <w:p w:rsidR="00357924" w:rsidRPr="00C55CF3" w:rsidRDefault="00357924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C55CF3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10"/>
        <w:gridCol w:w="709"/>
        <w:gridCol w:w="918"/>
        <w:gridCol w:w="567"/>
        <w:gridCol w:w="925"/>
        <w:gridCol w:w="992"/>
        <w:gridCol w:w="1344"/>
      </w:tblGrid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РО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Кол-во часов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Форма проведения занятия</w:t>
            </w:r>
          </w:p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/платформа</w:t>
            </w:r>
          </w:p>
        </w:tc>
      </w:tr>
      <w:tr w:rsidR="00357924" w:rsidRPr="00A65CD4" w:rsidTr="00570D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9639BB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Модуль </w:t>
            </w:r>
            <w:r w:rsidRPr="00C55CF3">
              <w:rPr>
                <w:sz w:val="20"/>
                <w:szCs w:val="20"/>
                <w:lang w:val="de-DE"/>
              </w:rPr>
              <w:t xml:space="preserve">I . </w:t>
            </w:r>
            <w:r w:rsidRPr="00C55CF3">
              <w:rPr>
                <w:bCs w:val="0"/>
                <w:sz w:val="20"/>
                <w:szCs w:val="20"/>
                <w:lang w:val="de-DE"/>
              </w:rPr>
              <w:t>Die Funktion literarischer Texte im Fremdsprachenunterricht</w:t>
            </w:r>
          </w:p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357924" w:rsidRPr="00C55CF3" w:rsidTr="00A65CD4">
        <w:trPr>
          <w:trHeight w:val="3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B215D3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>Л1</w:t>
            </w:r>
            <w:r w:rsidRPr="00C55CF3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55CF3">
              <w:rPr>
                <w:sz w:val="20"/>
                <w:szCs w:val="20"/>
                <w:lang w:val="kk-KZ"/>
              </w:rPr>
              <w:t xml:space="preserve"> </w:t>
            </w:r>
            <w:r w:rsidRPr="00C55CF3">
              <w:rPr>
                <w:sz w:val="20"/>
                <w:szCs w:val="20"/>
                <w:shd w:val="clear" w:color="auto" w:fill="F9F9EF"/>
                <w:lang w:val="kk-KZ"/>
              </w:rPr>
              <w:t xml:space="preserve">Mögliche Lernziele </w:t>
            </w:r>
            <w:r w:rsidRPr="00C55CF3">
              <w:rPr>
                <w:sz w:val="20"/>
                <w:szCs w:val="20"/>
                <w:shd w:val="clear" w:color="auto" w:fill="F9F9EF"/>
                <w:lang w:val="de-DE"/>
              </w:rPr>
              <w:t xml:space="preserve">der </w:t>
            </w:r>
            <w:r w:rsidRPr="00C55CF3">
              <w:rPr>
                <w:bCs/>
                <w:sz w:val="20"/>
                <w:szCs w:val="20"/>
                <w:lang w:val="de-DE"/>
              </w:rPr>
              <w:t>literarischen Texte im Fremdsprachenunterricht.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Видеолекция</w:t>
            </w:r>
          </w:p>
          <w:p w:rsidR="00357924" w:rsidRPr="00C55CF3" w:rsidRDefault="00357924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 в Zoom </w:t>
            </w:r>
          </w:p>
        </w:tc>
      </w:tr>
      <w:tr w:rsidR="00357924" w:rsidRPr="00C55CF3" w:rsidTr="00A65CD4">
        <w:trPr>
          <w:trHeight w:val="1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0F5ABB">
            <w:pPr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>ПЗ1</w:t>
            </w:r>
            <w:r w:rsidRPr="00C55CF3">
              <w:rPr>
                <w:sz w:val="20"/>
                <w:szCs w:val="20"/>
                <w:lang w:val="kk-KZ"/>
              </w:rPr>
              <w:t xml:space="preserve">. </w:t>
            </w:r>
            <w:r w:rsidRPr="00C55CF3">
              <w:rPr>
                <w:sz w:val="20"/>
                <w:szCs w:val="20"/>
                <w:shd w:val="clear" w:color="auto" w:fill="F9F9EF"/>
                <w:lang w:val="de-DE"/>
              </w:rPr>
              <w:t xml:space="preserve">1. Hinführung zu einem sprachlichen Problem; 2. </w:t>
            </w:r>
            <w:r w:rsidRPr="00C55CF3">
              <w:rPr>
                <w:sz w:val="20"/>
                <w:szCs w:val="20"/>
                <w:lang w:val="de-DE"/>
              </w:rPr>
              <w:t>Wiederholung/Aktivierung/</w:t>
            </w:r>
          </w:p>
          <w:p w:rsidR="00357924" w:rsidRPr="00C55CF3" w:rsidRDefault="00357924" w:rsidP="000F5ABB">
            <w:pPr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 xml:space="preserve">Erweiterung von Wortschatz; 3. </w:t>
            </w:r>
            <w:r w:rsidRPr="00C55CF3">
              <w:rPr>
                <w:sz w:val="20"/>
                <w:szCs w:val="20"/>
                <w:shd w:val="clear" w:color="auto" w:fill="F9F9EF"/>
                <w:lang w:val="de-DE"/>
              </w:rPr>
              <w:t xml:space="preserve">Abbau von Sprachangst durch Spielen mit Worten der fremden Sprache; </w:t>
            </w:r>
            <w:r w:rsidRPr="00C55CF3">
              <w:rPr>
                <w:bCs/>
                <w:sz w:val="20"/>
                <w:szCs w:val="20"/>
                <w:lang w:val="de-DE"/>
              </w:rPr>
              <w:t>4. Auslösung einer</w:t>
            </w:r>
            <w:r w:rsidRPr="00C55CF3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:rsidR="00357924" w:rsidRPr="00C55CF3" w:rsidRDefault="00357924" w:rsidP="000F5ABB">
            <w:pPr>
              <w:pStyle w:val="5"/>
              <w:shd w:val="clear" w:color="auto" w:fill="F9F9EF"/>
              <w:spacing w:before="0" w:after="0"/>
              <w:rPr>
                <w:b w:val="0"/>
                <w:bCs w:val="0"/>
                <w:i w:val="0"/>
                <w:sz w:val="20"/>
                <w:szCs w:val="20"/>
                <w:lang w:val="de-DE"/>
              </w:rPr>
            </w:pPr>
            <w:r w:rsidRPr="00C55CF3">
              <w:rPr>
                <w:b w:val="0"/>
                <w:i w:val="0"/>
                <w:sz w:val="20"/>
                <w:szCs w:val="20"/>
                <w:lang w:val="de-DE"/>
              </w:rPr>
              <w:t>Entspannungsphase im Unterricht.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77116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DF0108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</w:rPr>
              <w:t>Суббота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23.00 - Дедлайн сдачи ВС</w:t>
            </w:r>
            <w:proofErr w:type="gramStart"/>
            <w:r w:rsidRPr="00C55CF3">
              <w:rPr>
                <w:b/>
                <w:sz w:val="20"/>
                <w:szCs w:val="20"/>
                <w:lang w:val="kk-KZ"/>
              </w:rPr>
              <w:t>1</w:t>
            </w:r>
            <w:proofErr w:type="gramEnd"/>
            <w:r w:rsidRPr="00C55CF3">
              <w:rPr>
                <w:b/>
                <w:sz w:val="20"/>
                <w:szCs w:val="20"/>
                <w:lang w:val="kk-KZ"/>
              </w:rPr>
              <w:t>, ТЗ1</w:t>
            </w:r>
          </w:p>
        </w:tc>
      </w:tr>
      <w:tr w:rsidR="00357924" w:rsidRPr="00C55CF3" w:rsidTr="00A65CD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de-DE" w:eastAsia="ar-SA"/>
              </w:rPr>
            </w:pPr>
            <w:r w:rsidRPr="00C55CF3">
              <w:rPr>
                <w:rFonts w:ascii="Times New Roman" w:hAnsi="Times New Roman"/>
                <w:b/>
                <w:bCs/>
                <w:lang w:val="kk-KZ" w:eastAsia="ar-SA"/>
              </w:rPr>
              <w:t xml:space="preserve">Л2 </w:t>
            </w:r>
            <w:r w:rsidRPr="00C55CF3">
              <w:rPr>
                <w:rFonts w:ascii="Times New Roman" w:hAnsi="Times New Roman"/>
                <w:bCs/>
                <w:lang w:val="kk-KZ" w:eastAsia="ar-SA"/>
              </w:rPr>
              <w:t xml:space="preserve">. </w:t>
            </w:r>
            <w:r w:rsidRPr="00C55CF3">
              <w:rPr>
                <w:rFonts w:ascii="Times New Roman" w:hAnsi="Times New Roman"/>
                <w:bCs/>
                <w:lang w:val="de-DE" w:eastAsia="ar-SA"/>
              </w:rPr>
              <w:t xml:space="preserve">Die Rolle der </w:t>
            </w:r>
            <w:r w:rsidRPr="00C55CF3">
              <w:rPr>
                <w:rFonts w:ascii="Times New Roman" w:hAnsi="Times New Roman"/>
                <w:bCs/>
                <w:lang w:val="kk-KZ" w:eastAsia="ar-SA"/>
              </w:rPr>
              <w:t>Literatur im Fremdsprachenunterricht</w:t>
            </w:r>
            <w:r w:rsidRPr="00C55CF3">
              <w:rPr>
                <w:rFonts w:ascii="Times New Roman" w:hAnsi="Times New Roman"/>
                <w:bCs/>
                <w:lang w:val="de-DE" w:eastAsia="ar-SA"/>
              </w:rPr>
              <w:t xml:space="preserve">. </w:t>
            </w:r>
            <w:r w:rsidRPr="00C55CF3">
              <w:rPr>
                <w:rFonts w:ascii="Times New Roman" w:hAnsi="Times New Roman"/>
                <w:shd w:val="clear" w:color="auto" w:fill="F9F9EF"/>
                <w:lang w:val="kk-KZ"/>
              </w:rPr>
              <w:t xml:space="preserve">Die Bedingung des Lesens.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 w:eastAsia="en-US"/>
              </w:rPr>
            </w:pPr>
            <w:r w:rsidRPr="00C55CF3">
              <w:rPr>
                <w:rFonts w:ascii="Times New Roman" w:hAnsi="Times New Roman"/>
                <w:bCs/>
                <w:lang w:val="kk-KZ" w:eastAsia="en-US"/>
              </w:rPr>
              <w:t>РО1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55CF3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55CF3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Видеолекция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 в Zoom </w:t>
            </w:r>
          </w:p>
        </w:tc>
      </w:tr>
      <w:tr w:rsidR="00357924" w:rsidRPr="00C55CF3" w:rsidTr="00A65CD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ПЗ2. </w:t>
            </w:r>
            <w:r w:rsidRPr="00C55CF3">
              <w:rPr>
                <w:bCs/>
                <w:sz w:val="20"/>
                <w:szCs w:val="20"/>
                <w:lang w:val="de-DE" w:eastAsia="ar-SA"/>
              </w:rPr>
              <w:t xml:space="preserve">Die Besonderheiten des </w:t>
            </w:r>
            <w:r w:rsidRPr="00C55CF3">
              <w:rPr>
                <w:sz w:val="20"/>
                <w:szCs w:val="20"/>
                <w:shd w:val="clear" w:color="auto" w:fill="F9F9EF"/>
                <w:lang w:val="de-DE"/>
              </w:rPr>
              <w:t xml:space="preserve">fremdsprachlichen Lesens.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570D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Суббота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23.00 - Дедлайн сдачи ВС</w:t>
            </w:r>
            <w:proofErr w:type="gramStart"/>
            <w:r w:rsidRPr="00C55CF3">
              <w:rPr>
                <w:b/>
                <w:sz w:val="20"/>
                <w:szCs w:val="20"/>
                <w:lang w:val="kk-KZ"/>
              </w:rPr>
              <w:t>2</w:t>
            </w:r>
            <w:proofErr w:type="gramEnd"/>
            <w:r w:rsidRPr="00C55CF3"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C55CF3">
              <w:rPr>
                <w:b/>
                <w:sz w:val="20"/>
                <w:szCs w:val="20"/>
              </w:rPr>
              <w:t>ТЗ2</w:t>
            </w:r>
          </w:p>
        </w:tc>
      </w:tr>
      <w:tr w:rsidR="00357924" w:rsidRPr="00C55CF3" w:rsidTr="00A65CD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6CA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C55CF3">
              <w:rPr>
                <w:rFonts w:ascii="Times New Roman" w:hAnsi="Times New Roman"/>
                <w:b/>
                <w:sz w:val="20"/>
              </w:rPr>
              <w:t>Л</w:t>
            </w:r>
            <w:r w:rsidRPr="00C55CF3">
              <w:rPr>
                <w:rFonts w:ascii="Times New Roman" w:hAnsi="Times New Roman"/>
                <w:b/>
                <w:sz w:val="20"/>
                <w:lang w:val="de-DE"/>
              </w:rPr>
              <w:t xml:space="preserve">3. </w:t>
            </w:r>
            <w:r w:rsidRPr="00C55CF3">
              <w:rPr>
                <w:rFonts w:ascii="Times New Roman" w:hAnsi="Times New Roman"/>
                <w:sz w:val="20"/>
                <w:lang w:val="de-DE"/>
              </w:rPr>
              <w:t>Die Gattung poetischer Texte: die Kurzgeschichte, die Anekdote, die Fabel, die Parabel, den Witz.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55CF3">
              <w:rPr>
                <w:bCs/>
                <w:sz w:val="20"/>
                <w:szCs w:val="20"/>
              </w:rPr>
              <w:t xml:space="preserve">ИД </w:t>
            </w:r>
            <w:r w:rsidRPr="00C55CF3">
              <w:rPr>
                <w:bCs/>
                <w:sz w:val="20"/>
                <w:szCs w:val="20"/>
                <w:lang w:val="en-US"/>
              </w:rPr>
              <w:t>1.1</w:t>
            </w:r>
          </w:p>
          <w:p w:rsidR="00357924" w:rsidRPr="00C55CF3" w:rsidRDefault="00357924" w:rsidP="00874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55CF3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A65CD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>ПЗ3.</w:t>
            </w:r>
            <w:r w:rsidRPr="00C55CF3">
              <w:rPr>
                <w:sz w:val="20"/>
                <w:szCs w:val="20"/>
                <w:lang w:val="kk-KZ"/>
              </w:rPr>
              <w:t xml:space="preserve"> </w:t>
            </w:r>
            <w:r w:rsidRPr="00C55CF3">
              <w:rPr>
                <w:sz w:val="20"/>
                <w:szCs w:val="20"/>
                <w:lang w:val="de-DE"/>
              </w:rPr>
              <w:t xml:space="preserve"> Die Eigenschaften von Genres  poetischer Texte: die Kurzgeschichte, die Anekdote, die Fabel, die Parabel, den Witz.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5CF3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38720C">
            <w:pPr>
              <w:pStyle w:val="12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СРС 1. </w:t>
            </w:r>
            <w:r w:rsidRPr="00C55CF3">
              <w:rPr>
                <w:sz w:val="20"/>
                <w:szCs w:val="20"/>
                <w:lang w:val="de-DE"/>
              </w:rPr>
              <w:t>Textanalyse</w:t>
            </w:r>
            <w:r w:rsidRPr="00A65CD4">
              <w:rPr>
                <w:sz w:val="20"/>
                <w:szCs w:val="20"/>
                <w:lang w:val="de-DE"/>
              </w:rPr>
              <w:t xml:space="preserve"> </w:t>
            </w:r>
            <w:r w:rsidRPr="00C55CF3">
              <w:rPr>
                <w:sz w:val="20"/>
                <w:szCs w:val="20"/>
                <w:lang w:val="kk-KZ"/>
              </w:rPr>
              <w:t>eines der Genres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F61FD9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DF0108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357924" w:rsidRPr="00A65CD4" w:rsidTr="00F61FD9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0F5ABB">
            <w:pPr>
              <w:shd w:val="clear" w:color="auto" w:fill="FFFFFF"/>
              <w:jc w:val="center"/>
              <w:rPr>
                <w:b/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</w:rPr>
              <w:t>Модуль</w:t>
            </w:r>
            <w:r w:rsidRPr="00C55CF3">
              <w:rPr>
                <w:b/>
                <w:sz w:val="20"/>
                <w:szCs w:val="20"/>
                <w:lang w:val="de-DE"/>
              </w:rPr>
              <w:t xml:space="preserve"> II.   Die Konzepte in der Sprache und der Literatur </w:t>
            </w:r>
          </w:p>
          <w:p w:rsidR="00357924" w:rsidRPr="00C55CF3" w:rsidRDefault="00357924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A65CD4" w:rsidRDefault="00357924" w:rsidP="006C6107">
            <w:pPr>
              <w:pStyle w:val="12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</w:rPr>
              <w:t>Л</w:t>
            </w:r>
            <w:proofErr w:type="gramStart"/>
            <w:r w:rsidRPr="00C55CF3">
              <w:rPr>
                <w:b/>
                <w:sz w:val="20"/>
                <w:szCs w:val="20"/>
                <w:lang w:val="de-DE"/>
              </w:rPr>
              <w:t>4</w:t>
            </w:r>
            <w:proofErr w:type="gramEnd"/>
            <w:r w:rsidRPr="00C55CF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C55CF3">
              <w:rPr>
                <w:sz w:val="20"/>
                <w:szCs w:val="20"/>
                <w:lang w:val="de-DE"/>
              </w:rPr>
              <w:t>Ein Konzept als eine Einheit des Denkens und Gedächtnisses, die die Kultur eines Volkes widerspiegelt.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 xml:space="preserve">РО1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 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A65CD4">
        <w:trPr>
          <w:trHeight w:val="3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A54BE">
            <w:pPr>
              <w:pStyle w:val="12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</w:rPr>
              <w:t>ПЗ</w:t>
            </w:r>
            <w:proofErr w:type="gramStart"/>
            <w:r w:rsidRPr="00C55CF3">
              <w:rPr>
                <w:b/>
                <w:sz w:val="20"/>
                <w:szCs w:val="20"/>
                <w:lang w:val="de-DE"/>
              </w:rPr>
              <w:t>4</w:t>
            </w:r>
            <w:proofErr w:type="gramEnd"/>
            <w:r w:rsidRPr="00C55CF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C55CF3">
              <w:rPr>
                <w:sz w:val="20"/>
                <w:szCs w:val="20"/>
                <w:lang w:val="de-DE"/>
              </w:rPr>
              <w:t>Konzept als die kulturelle Bestimmung.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ИД</w:t>
            </w:r>
            <w:r w:rsidRPr="00C55CF3">
              <w:rPr>
                <w:sz w:val="20"/>
                <w:szCs w:val="20"/>
                <w:lang w:val="de-DE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4</w:t>
            </w:r>
            <w:proofErr w:type="gramEnd"/>
            <w:r w:rsidRPr="00C55CF3">
              <w:rPr>
                <w:b/>
                <w:sz w:val="20"/>
                <w:szCs w:val="20"/>
              </w:rPr>
              <w:t>, ТЗ4</w:t>
            </w:r>
          </w:p>
        </w:tc>
      </w:tr>
      <w:tr w:rsidR="00357924" w:rsidRPr="00C55CF3" w:rsidTr="00A65CD4">
        <w:trPr>
          <w:trHeight w:val="4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6C6107">
            <w:pPr>
              <w:pStyle w:val="12"/>
              <w:rPr>
                <w:lang w:val="kk-KZ"/>
              </w:rPr>
            </w:pPr>
            <w:r w:rsidRPr="00C55CF3">
              <w:rPr>
                <w:lang w:val="kk-KZ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A54BE">
            <w:pPr>
              <w:pStyle w:val="12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</w:rPr>
              <w:t>Л</w:t>
            </w:r>
            <w:r w:rsidRPr="00C55CF3">
              <w:rPr>
                <w:b/>
                <w:sz w:val="20"/>
                <w:szCs w:val="20"/>
                <w:lang w:val="de-DE"/>
              </w:rPr>
              <w:t>5</w:t>
            </w:r>
            <w:r w:rsidRPr="00C55CF3">
              <w:rPr>
                <w:sz w:val="20"/>
                <w:szCs w:val="20"/>
                <w:lang w:val="de-DE"/>
              </w:rPr>
              <w:t>. Konzept ist eine Beschreibungseinheit in sprachlichen und kulturellen Wörterbüchern.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6C6107">
            <w:pPr>
              <w:pStyle w:val="12"/>
              <w:rPr>
                <w:lang w:val="en-US" w:eastAsia="ar-SA"/>
              </w:rPr>
            </w:pPr>
            <w:r w:rsidRPr="00C55CF3">
              <w:rPr>
                <w:lang w:val="kk-KZ" w:eastAsia="ar-SA"/>
              </w:rPr>
              <w:t xml:space="preserve">РО </w:t>
            </w:r>
            <w:r w:rsidRPr="00C55CF3">
              <w:rPr>
                <w:lang w:val="en-US" w:eastAsia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6C6107">
            <w:pPr>
              <w:pStyle w:val="12"/>
            </w:pPr>
            <w:r w:rsidRPr="00C55CF3"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6C6107">
            <w:pPr>
              <w:pStyle w:val="12"/>
              <w:rPr>
                <w:lang w:val="de-DE"/>
              </w:rPr>
            </w:pPr>
            <w:r w:rsidRPr="00C55CF3">
              <w:rPr>
                <w:lang w:val="de-DE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6C6107">
            <w:pPr>
              <w:pStyle w:val="12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6C6107">
            <w:pPr>
              <w:pStyle w:val="12"/>
              <w:rPr>
                <w:lang w:val="de-D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6C6107">
            <w:pPr>
              <w:pStyle w:val="12"/>
              <w:rPr>
                <w:lang w:val="de-DE"/>
              </w:rPr>
            </w:pP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A54BE">
            <w:pPr>
              <w:pStyle w:val="12"/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>ПЗ5</w:t>
            </w:r>
            <w:r w:rsidRPr="00C55CF3">
              <w:rPr>
                <w:sz w:val="20"/>
                <w:szCs w:val="20"/>
                <w:lang w:val="kk-KZ"/>
              </w:rPr>
              <w:t>.  Mensch: Konzept; Kultur: Konzept;</w:t>
            </w:r>
          </w:p>
          <w:p w:rsidR="00357924" w:rsidRPr="00C55CF3" w:rsidRDefault="00357924" w:rsidP="002A54BE">
            <w:pPr>
              <w:pStyle w:val="12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Sprache; Konzept.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A65CD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СРСП 2 </w:t>
            </w:r>
            <w:r w:rsidRPr="00C55CF3">
              <w:rPr>
                <w:bCs/>
                <w:sz w:val="20"/>
                <w:szCs w:val="20"/>
                <w:lang w:val="kk-KZ"/>
              </w:rPr>
              <w:t>Консультация</w:t>
            </w:r>
            <w:r w:rsidRPr="00C55CF3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55CF3">
              <w:rPr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A65CD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61FD9">
            <w:pPr>
              <w:jc w:val="both"/>
              <w:rPr>
                <w:bCs/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СРС 2. </w:t>
            </w:r>
            <w:r w:rsidRPr="00C55CF3">
              <w:rPr>
                <w:bCs/>
                <w:sz w:val="20"/>
                <w:szCs w:val="20"/>
                <w:lang w:val="kk-KZ"/>
              </w:rPr>
              <w:t>Die Konzeptarbeit</w:t>
            </w:r>
            <w:r w:rsidRPr="00C55CF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Fluss, Wasser, Gewitter, Feuer.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РО </w:t>
            </w:r>
            <w:r w:rsidRPr="00C55C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snapToGrid w:val="0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A65CD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val="de-DE" w:eastAsia="en-US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570D2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ВС5, ТЗ5</w:t>
            </w:r>
          </w:p>
        </w:tc>
      </w:tr>
      <w:tr w:rsidR="00357924" w:rsidRPr="00C55CF3" w:rsidTr="00A65CD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57924" w:rsidRPr="00A65CD4" w:rsidTr="00570D2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4D6CE4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55CF3">
              <w:rPr>
                <w:b/>
                <w:sz w:val="20"/>
                <w:szCs w:val="20"/>
                <w:lang w:val="de-DE"/>
              </w:rPr>
              <w:t xml:space="preserve"> III.  Materialsuchplan zur Beschreibung eines Begriffswortes</w:t>
            </w:r>
          </w:p>
        </w:tc>
      </w:tr>
      <w:tr w:rsidR="00357924" w:rsidRPr="00C55CF3" w:rsidTr="00A65CD4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A736B1">
            <w:pPr>
              <w:rPr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Pr="00C55CF3">
              <w:rPr>
                <w:b/>
                <w:bCs/>
                <w:sz w:val="20"/>
                <w:szCs w:val="20"/>
                <w:lang w:val="de-DE" w:eastAsia="ar-SA"/>
              </w:rPr>
              <w:t xml:space="preserve">  </w:t>
            </w:r>
            <w:r w:rsidRPr="00C55CF3">
              <w:rPr>
                <w:bCs/>
                <w:sz w:val="20"/>
                <w:szCs w:val="20"/>
                <w:lang w:val="de-DE" w:eastAsia="ar-SA"/>
              </w:rPr>
              <w:t>Assoziatives Wörterbuch.</w:t>
            </w:r>
          </w:p>
          <w:p w:rsidR="00357924" w:rsidRPr="00C55CF3" w:rsidRDefault="00357924" w:rsidP="00A736B1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Cs/>
                <w:sz w:val="20"/>
                <w:szCs w:val="20"/>
                <w:lang w:val="de-DE" w:eastAsia="ar-SA"/>
              </w:rPr>
              <w:t xml:space="preserve">       Assoziatives Experiment.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 w:rsidRPr="00C55CF3">
              <w:rPr>
                <w:rFonts w:ascii="Times New Roman" w:hAnsi="Times New Roman"/>
                <w:bCs/>
                <w:lang w:eastAsia="ar-SA"/>
              </w:rPr>
              <w:t>РО</w:t>
            </w:r>
            <w:r w:rsidRPr="00C55CF3">
              <w:rPr>
                <w:rFonts w:ascii="Times New Roman" w:hAnsi="Times New Roman"/>
                <w:bCs/>
                <w:lang w:val="de-DE" w:eastAsia="ar-SA"/>
              </w:rPr>
              <w:t xml:space="preserve">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 w:eastAsia="en-US"/>
              </w:rPr>
            </w:pPr>
            <w:r w:rsidRPr="00C55CF3">
              <w:rPr>
                <w:sz w:val="20"/>
                <w:szCs w:val="20"/>
              </w:rPr>
              <w:t>ИД</w:t>
            </w:r>
            <w:r w:rsidRPr="00C55CF3">
              <w:rPr>
                <w:sz w:val="20"/>
                <w:szCs w:val="20"/>
                <w:lang w:val="de-DE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 xml:space="preserve"> </w:t>
            </w: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A65CD4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4D6CE4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ПЗ6 </w:t>
            </w:r>
            <w:r w:rsidRPr="00C55CF3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55CF3">
              <w:rPr>
                <w:bCs/>
                <w:sz w:val="20"/>
                <w:szCs w:val="20"/>
                <w:lang w:val="de-DE" w:eastAsia="ar-SA"/>
              </w:rPr>
              <w:t>Wortkonzept in der Volkskunst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55CF3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6</w:t>
            </w:r>
            <w:proofErr w:type="gramEnd"/>
            <w:r w:rsidRPr="00C55CF3">
              <w:rPr>
                <w:b/>
                <w:sz w:val="20"/>
                <w:szCs w:val="20"/>
              </w:rPr>
              <w:t>, ТЗ6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471CED">
            <w:pPr>
              <w:rPr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C55CF3">
              <w:rPr>
                <w:bCs/>
                <w:sz w:val="20"/>
                <w:szCs w:val="20"/>
                <w:lang w:val="de-DE" w:eastAsia="ar-SA"/>
              </w:rPr>
              <w:t xml:space="preserve"> Konzepte in Sprichwörtern und Sprüchen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55CF3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A65CD4">
        <w:trPr>
          <w:trHeight w:val="6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E6B09">
            <w:pPr>
              <w:pStyle w:val="12"/>
              <w:rPr>
                <w:sz w:val="20"/>
                <w:szCs w:val="20"/>
                <w:lang w:val="de-DE" w:eastAsia="ar-SA"/>
              </w:rPr>
            </w:pPr>
            <w:r w:rsidRPr="00C55CF3">
              <w:rPr>
                <w:b/>
                <w:sz w:val="20"/>
                <w:szCs w:val="20"/>
                <w:lang w:eastAsia="en-US"/>
              </w:rPr>
              <w:t>ПЗ</w:t>
            </w:r>
            <w:proofErr w:type="gramStart"/>
            <w:r w:rsidRPr="00C55CF3">
              <w:rPr>
                <w:b/>
                <w:sz w:val="20"/>
                <w:szCs w:val="20"/>
                <w:lang w:val="de-DE" w:eastAsia="en-US"/>
              </w:rPr>
              <w:t>7</w:t>
            </w:r>
            <w:proofErr w:type="gramEnd"/>
            <w:r w:rsidRPr="00C55CF3">
              <w:rPr>
                <w:b/>
                <w:sz w:val="20"/>
                <w:szCs w:val="20"/>
                <w:lang w:val="de-DE" w:eastAsia="en-US"/>
              </w:rPr>
              <w:t xml:space="preserve"> </w:t>
            </w:r>
            <w:r w:rsidRPr="00C55CF3">
              <w:rPr>
                <w:sz w:val="20"/>
                <w:szCs w:val="20"/>
                <w:lang w:val="de-DE" w:eastAsia="ar-SA"/>
              </w:rPr>
              <w:t>Analyse der Texten mit den Konzepten: Geld,  Seele, Leben, Gesetz, Bienenwabe, Kultur, Natur, Schicksal, Arbeit, Personen, Ökologie, Sprache.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 w:rsidRPr="00C55CF3"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 w:rsidRPr="00C55CF3">
              <w:rPr>
                <w:rFonts w:ascii="Times New Roman" w:hAnsi="Times New Roman"/>
                <w:bCs/>
                <w:lang w:val="de-DE" w:eastAsia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7</w:t>
            </w:r>
            <w:proofErr w:type="gramEnd"/>
            <w:r w:rsidRPr="00C55CF3">
              <w:rPr>
                <w:b/>
                <w:sz w:val="20"/>
                <w:szCs w:val="20"/>
              </w:rPr>
              <w:t>, ТЗ7</w:t>
            </w:r>
          </w:p>
        </w:tc>
      </w:tr>
      <w:tr w:rsidR="00357924" w:rsidRPr="00C55CF3" w:rsidTr="00A65CD4">
        <w:trPr>
          <w:trHeight w:val="2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Л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8 </w:t>
            </w:r>
            <w:r w:rsidRPr="00C55CF3">
              <w:rPr>
                <w:rFonts w:ascii="Times New Roman" w:hAnsi="Times New Roman"/>
                <w:bCs/>
                <w:lang w:val="de-DE" w:eastAsia="ar-SA"/>
              </w:rPr>
              <w:t>Konzepte in Phraseologie</w:t>
            </w:r>
            <w:r w:rsidRPr="00C55CF3"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 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A65CD4">
        <w:trPr>
          <w:trHeight w:val="5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E6B09">
            <w:pPr>
              <w:pStyle w:val="12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  <w:lang w:val="kk-KZ" w:eastAsia="en-US"/>
              </w:rPr>
              <w:t xml:space="preserve">ПЗ8 </w:t>
            </w:r>
            <w:r w:rsidRPr="00C55CF3">
              <w:rPr>
                <w:sz w:val="20"/>
                <w:szCs w:val="20"/>
                <w:lang w:val="de-DE"/>
              </w:rPr>
              <w:t>Textanalyse</w:t>
            </w:r>
            <w:r w:rsidRPr="00C55CF3">
              <w:rPr>
                <w:bCs/>
                <w:sz w:val="20"/>
                <w:szCs w:val="20"/>
                <w:lang w:val="kk-KZ" w:eastAsia="ar-SA"/>
              </w:rPr>
              <w:t xml:space="preserve"> mit den Ausdruckseinheiten</w:t>
            </w:r>
            <w:r w:rsidRPr="00C55CF3">
              <w:rPr>
                <w:bCs/>
                <w:sz w:val="20"/>
                <w:szCs w:val="20"/>
                <w:lang w:val="de-DE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2.1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СРСП 3 </w:t>
            </w:r>
            <w:r w:rsidRPr="00C55CF3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A65CD4" w:rsidRDefault="00357924" w:rsidP="00A65CD4">
            <w:pPr>
              <w:shd w:val="clear" w:color="auto" w:fill="FFFFFF"/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bCs/>
                <w:sz w:val="20"/>
                <w:szCs w:val="20"/>
                <w:lang w:val="kk-KZ"/>
              </w:rPr>
              <w:t xml:space="preserve">СРС 3  </w:t>
            </w:r>
            <w:r w:rsidRPr="00C55CF3">
              <w:rPr>
                <w:sz w:val="20"/>
                <w:szCs w:val="20"/>
                <w:lang w:val="de-DE"/>
              </w:rPr>
              <w:t>Forschungsarbeit mit den Konzepten "Heimat", "Gastfreundschaft", "Heimat", "Herd".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55CF3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C55CF3">
              <w:rPr>
                <w:b/>
                <w:bCs/>
                <w:sz w:val="20"/>
                <w:szCs w:val="20"/>
                <w:lang w:val="kk-KZ"/>
              </w:rPr>
              <w:t>Л9</w:t>
            </w:r>
            <w:r w:rsidRPr="00C55CF3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55CF3">
              <w:rPr>
                <w:bCs/>
                <w:sz w:val="20"/>
                <w:szCs w:val="20"/>
                <w:lang w:val="de-DE"/>
              </w:rPr>
              <w:t>Konzepten in der Kulturlinguistik und kognitive Linguistik.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55CF3"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604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/>
              </w:rPr>
              <w:t>И</w:t>
            </w:r>
            <w:r w:rsidRPr="00C55CF3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E61EBB">
            <w:pPr>
              <w:rPr>
                <w:sz w:val="20"/>
                <w:szCs w:val="20"/>
                <w:lang w:val="kk-KZ"/>
              </w:rPr>
            </w:pPr>
            <w:r w:rsidRPr="00C55CF3">
              <w:rPr>
                <w:b/>
                <w:sz w:val="20"/>
                <w:szCs w:val="20"/>
                <w:lang w:val="kk-KZ"/>
              </w:rPr>
              <w:t xml:space="preserve">ПЗ9 </w:t>
            </w:r>
            <w:r w:rsidRPr="00C55CF3">
              <w:rPr>
                <w:sz w:val="20"/>
                <w:szCs w:val="20"/>
                <w:lang w:val="kk-KZ"/>
              </w:rPr>
              <w:t xml:space="preserve">Das Hauptziel der kognitiven Linguistik 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Вебинар</w:t>
            </w:r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 xml:space="preserve">в Zoom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>Суббота</w:t>
            </w:r>
            <w:r w:rsidRPr="00C55CF3">
              <w:rPr>
                <w:b/>
                <w:sz w:val="20"/>
                <w:szCs w:val="20"/>
                <w:lang w:val="kk-KZ"/>
              </w:rPr>
              <w:t xml:space="preserve"> 23.00 - Дедлайн сдачи ВС</w:t>
            </w:r>
            <w:proofErr w:type="gramStart"/>
            <w:r w:rsidRPr="00C55CF3">
              <w:rPr>
                <w:b/>
                <w:sz w:val="20"/>
                <w:szCs w:val="20"/>
              </w:rPr>
              <w:t>9</w:t>
            </w:r>
            <w:proofErr w:type="gramEnd"/>
            <w:r w:rsidRPr="00C55CF3">
              <w:rPr>
                <w:b/>
                <w:sz w:val="20"/>
                <w:szCs w:val="20"/>
                <w:lang w:val="kk-KZ"/>
              </w:rPr>
              <w:t>, ТЗ</w:t>
            </w:r>
            <w:r w:rsidRPr="00C55CF3">
              <w:rPr>
                <w:b/>
                <w:sz w:val="20"/>
                <w:szCs w:val="20"/>
              </w:rPr>
              <w:t>9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C0514F">
            <w:pPr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bCs/>
                <w:sz w:val="20"/>
                <w:szCs w:val="20"/>
                <w:lang w:val="kk-KZ" w:eastAsia="ar-SA"/>
              </w:rPr>
              <w:t xml:space="preserve">Л10 </w:t>
            </w:r>
            <w:r w:rsidRPr="00C55CF3">
              <w:rPr>
                <w:sz w:val="20"/>
                <w:szCs w:val="20"/>
                <w:lang w:val="kk-KZ"/>
              </w:rPr>
              <w:t>Mechanismen der Aktivität des Sprachdenkens, die Prozesse der Erzeugung und des Verstehens von Sprache.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5CF3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5CF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</w:rPr>
              <w:t xml:space="preserve"> в </w:t>
            </w:r>
            <w:r w:rsidRPr="00C55CF3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091D21">
            <w:pPr>
              <w:jc w:val="both"/>
              <w:rPr>
                <w:sz w:val="20"/>
                <w:szCs w:val="20"/>
                <w:lang w:val="de-DE" w:eastAsia="en-US"/>
              </w:rPr>
            </w:pPr>
            <w:r w:rsidRPr="00C55CF3">
              <w:rPr>
                <w:b/>
                <w:sz w:val="20"/>
                <w:szCs w:val="20"/>
                <w:lang w:eastAsia="en-US"/>
              </w:rPr>
              <w:t>ПЗ</w:t>
            </w:r>
            <w:r w:rsidRPr="00C55CF3">
              <w:rPr>
                <w:b/>
                <w:sz w:val="20"/>
                <w:szCs w:val="20"/>
                <w:lang w:val="de-DE" w:eastAsia="en-US"/>
              </w:rPr>
              <w:t>10</w:t>
            </w:r>
            <w:r w:rsidRPr="00C55CF3">
              <w:rPr>
                <w:sz w:val="20"/>
                <w:szCs w:val="20"/>
                <w:lang w:val="de-DE" w:eastAsia="en-US"/>
              </w:rPr>
              <w:t xml:space="preserve"> Der Inhalt des Konzepts im Bewusstsein der Muttersprachler.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A65CD4" w:rsidRDefault="00357924" w:rsidP="00A65CD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 xml:space="preserve">СРСП 4 </w:t>
            </w:r>
            <w:r w:rsidRPr="00C55CF3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C55CF3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C55CF3">
              <w:rPr>
                <w:rFonts w:ascii="Times New Roman" w:hAnsi="Times New Roman"/>
                <w:b/>
                <w:lang w:eastAsia="en-US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в</w:t>
            </w:r>
            <w:r w:rsidRPr="00C55CF3">
              <w:rPr>
                <w:sz w:val="20"/>
                <w:szCs w:val="20"/>
                <w:lang w:val="de-DE"/>
              </w:rPr>
              <w:t xml:space="preserve"> 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C0514F">
            <w:pPr>
              <w:rPr>
                <w:b/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</w:rPr>
              <w:t>СРС</w:t>
            </w:r>
            <w:r w:rsidRPr="00C55CF3">
              <w:rPr>
                <w:b/>
                <w:sz w:val="20"/>
                <w:szCs w:val="20"/>
                <w:lang w:val="de-DE"/>
              </w:rPr>
              <w:t xml:space="preserve"> 4 </w:t>
            </w:r>
          </w:p>
          <w:p w:rsidR="00357924" w:rsidRPr="00C55CF3" w:rsidRDefault="00357924" w:rsidP="0038720C">
            <w:pPr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Forschungsarbeit mit den Konzepten „Überzeugungen“, „Weltanschauung“,</w:t>
            </w:r>
          </w:p>
          <w:p w:rsidR="00357924" w:rsidRPr="00C55CF3" w:rsidRDefault="00357924" w:rsidP="0038720C">
            <w:pPr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 xml:space="preserve">„Verstand“, „Bewusstsein“.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/>
                <w:b/>
                <w:bCs/>
                <w:sz w:val="20"/>
                <w:lang w:val="kk-KZ" w:eastAsia="ar-SA"/>
              </w:rPr>
            </w:pPr>
            <w:r w:rsidRPr="00C55CF3">
              <w:rPr>
                <w:rFonts w:ascii="Times New Roman" w:hAnsi="Times New Roman"/>
                <w:b/>
                <w:bCs/>
                <w:sz w:val="20"/>
                <w:lang w:val="kk-KZ" w:eastAsia="ar-SA"/>
              </w:rPr>
              <w:t xml:space="preserve">СРСП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357924" w:rsidRPr="00C55CF3" w:rsidTr="00A65CD4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МТ</w:t>
            </w:r>
            <w:r w:rsidRPr="00C55CF3">
              <w:rPr>
                <w:rFonts w:ascii="Times New Roman" w:hAnsi="Times New Roman"/>
                <w:b/>
                <w:bCs/>
                <w:lang w:val="de-DE" w:eastAsia="en-US"/>
              </w:rPr>
              <w:t xml:space="preserve"> (</w:t>
            </w:r>
            <w:proofErr w:type="spellStart"/>
            <w:r w:rsidRPr="00C55CF3">
              <w:rPr>
                <w:rFonts w:ascii="Times New Roman" w:hAnsi="Times New Roman"/>
                <w:b/>
                <w:bCs/>
                <w:lang w:val="de-DE" w:eastAsia="en-US"/>
              </w:rPr>
              <w:t>MidtermExam</w:t>
            </w:r>
            <w:proofErr w:type="spellEnd"/>
            <w:r w:rsidRPr="00C55CF3">
              <w:rPr>
                <w:rFonts w:ascii="Times New Roman" w:hAnsi="Times New Roman"/>
                <w:b/>
                <w:bCs/>
                <w:lang w:val="de-DE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A65CD4" w:rsidRDefault="00357924" w:rsidP="00A65CD4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5CF3">
              <w:rPr>
                <w:rFonts w:ascii="Times New Roman" w:hAnsi="Times New Roman"/>
                <w:b/>
                <w:sz w:val="20"/>
              </w:rPr>
              <w:t>Модуль</w:t>
            </w:r>
            <w:r w:rsidRPr="00C55CF3">
              <w:rPr>
                <w:rFonts w:ascii="Times New Roman" w:hAnsi="Times New Roman"/>
                <w:b/>
                <w:sz w:val="20"/>
                <w:lang w:val="de-DE"/>
              </w:rPr>
              <w:t xml:space="preserve"> IV. Forschungsarbeit mit den Konzepten in den modernen deutschsprachigen Werken (21. Jahrhundert)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Л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>11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 Die Geschichte der Entstehung des Romans </w:t>
            </w:r>
            <w:r w:rsidRPr="00C55CF3">
              <w:rPr>
                <w:rFonts w:ascii="Times New Roman" w:hAnsi="Times New Roman"/>
                <w:lang w:val="de-DE"/>
              </w:rPr>
              <w:t xml:space="preserve"> „Pianist“ von der österreichischen Schriftstellerin </w:t>
            </w:r>
            <w:proofErr w:type="spellStart"/>
            <w:r w:rsidRPr="00C55CF3">
              <w:rPr>
                <w:rFonts w:ascii="Times New Roman" w:hAnsi="Times New Roman"/>
                <w:lang w:val="de-DE"/>
              </w:rPr>
              <w:t>Elfrida</w:t>
            </w:r>
            <w:proofErr w:type="spellEnd"/>
            <w:r w:rsidRPr="00C55CF3">
              <w:rPr>
                <w:rFonts w:ascii="Times New Roman" w:hAnsi="Times New Roman"/>
                <w:lang w:val="de-DE"/>
              </w:rPr>
              <w:t xml:space="preserve"> Jelinek.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6046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11 </w:t>
            </w:r>
            <w:r w:rsidRPr="00C55CF3">
              <w:rPr>
                <w:rFonts w:ascii="Times New Roman" w:hAnsi="Times New Roman"/>
                <w:lang w:val="de-DE" w:eastAsia="en-US"/>
              </w:rPr>
              <w:t>Analyse des Romans</w:t>
            </w:r>
            <w:r w:rsidRPr="00C55CF3">
              <w:rPr>
                <w:rFonts w:ascii="Times New Roman" w:hAnsi="Times New Roman"/>
                <w:lang w:eastAsia="en-US"/>
              </w:rPr>
              <w:t xml:space="preserve"> </w:t>
            </w:r>
            <w:r w:rsidRPr="00C55CF3">
              <w:rPr>
                <w:rFonts w:ascii="Times New Roman" w:hAnsi="Times New Roman"/>
                <w:lang w:val="de-DE"/>
              </w:rPr>
              <w:t>„Pianist“</w:t>
            </w:r>
          </w:p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361D2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Л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>12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 Die Geschichte der Entstehung des Romans </w:t>
            </w:r>
            <w:r w:rsidRPr="00C55CF3">
              <w:rPr>
                <w:rFonts w:ascii="Times New Roman" w:hAnsi="Times New Roman"/>
                <w:lang w:val="de-DE"/>
              </w:rPr>
              <w:t xml:space="preserve"> „</w:t>
            </w:r>
            <w:r w:rsidRPr="00C55CF3">
              <w:rPr>
                <w:rFonts w:ascii="Times New Roman" w:hAnsi="Times New Roman"/>
                <w:bCs/>
                <w:lang w:val="de-DE"/>
              </w:rPr>
              <w:t>Herr Lehmann“</w:t>
            </w:r>
            <w:r w:rsidRPr="00C55CF3">
              <w:rPr>
                <w:rFonts w:ascii="Times New Roman" w:hAnsi="Times New Roman"/>
                <w:lang w:val="de-DE"/>
              </w:rPr>
              <w:t xml:space="preserve"> vom </w:t>
            </w:r>
            <w:hyperlink r:id="rId9" w:tooltip="Deutschland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deutsche</w:t>
              </w:r>
            </w:hyperlink>
            <w:r w:rsidRPr="00C55CF3">
              <w:rPr>
                <w:rFonts w:ascii="Times New Roman" w:hAnsi="Times New Roman"/>
                <w:lang w:val="de-DE"/>
              </w:rPr>
              <w:t xml:space="preserve">n </w:t>
            </w:r>
            <w:hyperlink r:id="rId10" w:tooltip="Musiker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Musiker</w:t>
              </w:r>
            </w:hyperlink>
            <w:r w:rsidRPr="00C55CF3">
              <w:rPr>
                <w:rFonts w:ascii="Times New Roman" w:hAnsi="Times New Roman"/>
                <w:shd w:val="clear" w:color="auto" w:fill="FFFFFF"/>
                <w:lang w:val="de-DE"/>
              </w:rPr>
              <w:t>, </w:t>
            </w:r>
            <w:hyperlink r:id="rId11" w:tooltip="Schriftsteller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Schriftsteller</w:t>
              </w:r>
            </w:hyperlink>
            <w:r w:rsidRPr="00C55CF3">
              <w:rPr>
                <w:rFonts w:ascii="Times New Roman" w:hAnsi="Times New Roman"/>
                <w:shd w:val="clear" w:color="auto" w:fill="FFFFFF"/>
                <w:lang w:val="de-DE"/>
              </w:rPr>
              <w:t> und </w:t>
            </w:r>
            <w:hyperlink r:id="rId12" w:tooltip="Drehbuchautor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Drehbuchautor</w:t>
              </w:r>
            </w:hyperlink>
            <w:r w:rsidRPr="00C55CF3">
              <w:rPr>
                <w:rFonts w:ascii="Times New Roman" w:hAnsi="Times New Roman"/>
                <w:shd w:val="clear" w:color="auto" w:fill="FFFFFF"/>
                <w:lang w:val="de-DE"/>
              </w:rPr>
              <w:t xml:space="preserve"> </w:t>
            </w:r>
            <w:hyperlink r:id="rId13" w:tooltip="Sven Regener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lang w:val="de-DE"/>
                </w:rPr>
                <w:t xml:space="preserve">Sven </w:t>
              </w:r>
              <w:proofErr w:type="spellStart"/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lang w:val="de-DE"/>
                </w:rPr>
                <w:t>Regener</w:t>
              </w:r>
              <w:proofErr w:type="spellEnd"/>
            </w:hyperlink>
            <w:r w:rsidRPr="00C55CF3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C55CF3">
              <w:rPr>
                <w:rFonts w:ascii="Times New Roman" w:hAnsi="Times New Roman"/>
                <w:bCs/>
                <w:lang w:eastAsia="en-US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55CF3"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 в </w:t>
            </w:r>
            <w:r w:rsidRPr="00C55CF3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485FA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12 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Analyse des Romans </w:t>
            </w:r>
            <w:r w:rsidRPr="00C55CF3">
              <w:rPr>
                <w:rFonts w:ascii="Times New Roman" w:hAnsi="Times New Roman"/>
                <w:lang w:val="de-DE"/>
              </w:rPr>
              <w:t>„</w:t>
            </w:r>
            <w:r w:rsidRPr="00C55CF3">
              <w:rPr>
                <w:rFonts w:ascii="Times New Roman" w:hAnsi="Times New Roman"/>
                <w:bCs/>
                <w:lang w:val="de-DE"/>
              </w:rPr>
              <w:t>Herr Lehmann</w:t>
            </w:r>
            <w:r w:rsidRPr="00C55CF3">
              <w:rPr>
                <w:rFonts w:ascii="Times New Roman" w:hAnsi="Times New Roman"/>
                <w:lang w:val="de-DE"/>
              </w:rPr>
              <w:t>“</w:t>
            </w:r>
          </w:p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361D2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 xml:space="preserve">СРСП 6 </w:t>
            </w:r>
            <w:r w:rsidRPr="00C55CF3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C55CF3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C55CF3">
              <w:rPr>
                <w:rFonts w:ascii="Times New Roman" w:hAnsi="Times New Roman"/>
                <w:b/>
                <w:lang w:eastAsia="en-US"/>
              </w:rPr>
              <w:t xml:space="preserve">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СРС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5 </w:t>
            </w:r>
            <w:r w:rsidRPr="00C55CF3">
              <w:rPr>
                <w:rFonts w:ascii="Times New Roman" w:hAnsi="Times New Roman"/>
                <w:lang w:val="de-DE"/>
              </w:rPr>
              <w:t>Forschungsarbeit mit den Konzepten in den Romanen „Pianist“ und „</w:t>
            </w:r>
            <w:r w:rsidRPr="00C55CF3">
              <w:rPr>
                <w:rFonts w:ascii="Times New Roman" w:hAnsi="Times New Roman"/>
                <w:bCs/>
                <w:lang w:val="de-DE"/>
              </w:rPr>
              <w:t>Herr Lehmann“.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5CF3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ВС12, ТЗ12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Л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13 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Die Geschichte der Entstehung des Romans </w:t>
            </w:r>
            <w:r w:rsidRPr="00C55CF3">
              <w:rPr>
                <w:rFonts w:ascii="Times New Roman" w:hAnsi="Times New Roman"/>
                <w:lang w:val="de-DE"/>
              </w:rPr>
              <w:t xml:space="preserve"> </w:t>
            </w:r>
            <w:r w:rsidRPr="00C55CF3">
              <w:rPr>
                <w:rFonts w:ascii="Times New Roman" w:hAnsi="Times New Roman"/>
                <w:bCs/>
                <w:lang w:val="de-DE"/>
              </w:rPr>
              <w:t>„Ich und Kaminski“</w:t>
            </w:r>
            <w:r w:rsidRPr="00C55CF3">
              <w:rPr>
                <w:rFonts w:ascii="Times New Roman" w:hAnsi="Times New Roman"/>
                <w:lang w:val="de-DE"/>
              </w:rPr>
              <w:t xml:space="preserve">  vom </w:t>
            </w:r>
            <w:hyperlink r:id="rId14" w:tooltip="Deutschland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deutsche</w:t>
              </w:r>
            </w:hyperlink>
            <w:r w:rsidRPr="00C55CF3">
              <w:rPr>
                <w:rFonts w:ascii="Times New Roman" w:hAnsi="Times New Roman"/>
                <w:lang w:val="de-DE"/>
              </w:rPr>
              <w:t xml:space="preserve">n </w:t>
            </w:r>
            <w:hyperlink r:id="rId15" w:tooltip="Schriftsteller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Schriftsteller</w:t>
              </w:r>
            </w:hyperlink>
            <w:r w:rsidRPr="00C55CF3">
              <w:rPr>
                <w:rFonts w:ascii="Times New Roman" w:hAnsi="Times New Roman"/>
                <w:lang w:val="de-DE"/>
              </w:rPr>
              <w:t> </w:t>
            </w:r>
            <w:hyperlink r:id="rId16" w:tooltip="Daniel Kehlmann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lang w:val="de-DE"/>
                </w:rPr>
                <w:t xml:space="preserve">Daniel </w:t>
              </w:r>
              <w:proofErr w:type="spellStart"/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lang w:val="de-DE"/>
                </w:rPr>
                <w:t>Kehlmann</w:t>
              </w:r>
              <w:proofErr w:type="spellEnd"/>
            </w:hyperlink>
            <w:r w:rsidRPr="00C55CF3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 xml:space="preserve">РО </w:t>
            </w:r>
            <w:r w:rsidRPr="00C55CF3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C55CF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 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A65CD4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A65CD4">
              <w:rPr>
                <w:rFonts w:ascii="Times New Roman" w:hAnsi="Times New Roman"/>
                <w:b/>
                <w:lang w:val="de-DE" w:eastAsia="en-US"/>
              </w:rPr>
              <w:t xml:space="preserve">13 </w:t>
            </w:r>
            <w:r w:rsidRPr="00C55CF3">
              <w:rPr>
                <w:rFonts w:ascii="Times New Roman" w:hAnsi="Times New Roman"/>
                <w:lang w:val="de-DE" w:eastAsia="en-US"/>
              </w:rPr>
              <w:t>Analyse</w:t>
            </w:r>
            <w:r w:rsidRPr="00A65CD4">
              <w:rPr>
                <w:rFonts w:ascii="Times New Roman" w:hAnsi="Times New Roman"/>
                <w:lang w:val="de-DE" w:eastAsia="en-US"/>
              </w:rPr>
              <w:t xml:space="preserve"> </w:t>
            </w:r>
            <w:r w:rsidRPr="00C55CF3">
              <w:rPr>
                <w:rFonts w:ascii="Times New Roman" w:hAnsi="Times New Roman"/>
                <w:lang w:val="de-DE" w:eastAsia="en-US"/>
              </w:rPr>
              <w:t>des</w:t>
            </w:r>
            <w:r w:rsidRPr="00A65CD4">
              <w:rPr>
                <w:rFonts w:ascii="Times New Roman" w:hAnsi="Times New Roman"/>
                <w:lang w:val="de-DE" w:eastAsia="en-US"/>
              </w:rPr>
              <w:t xml:space="preserve"> </w:t>
            </w:r>
            <w:r w:rsidRPr="00C55CF3">
              <w:rPr>
                <w:rFonts w:ascii="Times New Roman" w:hAnsi="Times New Roman"/>
                <w:lang w:val="de-DE" w:eastAsia="en-US"/>
              </w:rPr>
              <w:t>Romans</w:t>
            </w:r>
            <w:r w:rsidRPr="00A65CD4">
              <w:rPr>
                <w:rFonts w:ascii="Times New Roman" w:hAnsi="Times New Roman"/>
                <w:lang w:val="de-DE" w:eastAsia="en-US"/>
              </w:rPr>
              <w:t xml:space="preserve"> </w:t>
            </w:r>
            <w:r w:rsidRPr="00A65CD4">
              <w:rPr>
                <w:rFonts w:ascii="Times New Roman" w:hAnsi="Times New Roman"/>
                <w:bCs/>
                <w:lang w:val="de-DE"/>
              </w:rPr>
              <w:t>„</w:t>
            </w:r>
            <w:r w:rsidRPr="00C55CF3">
              <w:rPr>
                <w:rFonts w:ascii="Times New Roman" w:hAnsi="Times New Roman"/>
                <w:bCs/>
                <w:lang w:val="de-DE"/>
              </w:rPr>
              <w:t>Ich</w:t>
            </w:r>
            <w:r w:rsidRPr="00A65CD4"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Pr="00C55CF3">
              <w:rPr>
                <w:rFonts w:ascii="Times New Roman" w:hAnsi="Times New Roman"/>
                <w:bCs/>
                <w:lang w:val="de-DE"/>
              </w:rPr>
              <w:t>und</w:t>
            </w:r>
            <w:r w:rsidRPr="00A65CD4"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Pr="00C55CF3">
              <w:rPr>
                <w:rFonts w:ascii="Times New Roman" w:hAnsi="Times New Roman"/>
                <w:bCs/>
                <w:lang w:val="de-DE"/>
              </w:rPr>
              <w:t>Kaminski</w:t>
            </w:r>
            <w:r w:rsidRPr="00A65CD4">
              <w:rPr>
                <w:rFonts w:ascii="Times New Roman" w:hAnsi="Times New Roman"/>
                <w:bCs/>
                <w:lang w:val="de-DE"/>
              </w:rPr>
              <w:t>“.</w:t>
            </w:r>
            <w:r w:rsidRPr="00C55CF3">
              <w:rPr>
                <w:rFonts w:ascii="Times New Roman" w:hAnsi="Times New Roman"/>
                <w:lang w:val="de-DE"/>
              </w:rPr>
              <w:t> 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 xml:space="preserve">РО </w:t>
            </w:r>
            <w:r w:rsidRPr="00C55CF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639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ВС13, ТЗ13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EA350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val="de-DE" w:eastAsia="ar-SA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Л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>14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  Die Geschichte der Entstehung des </w:t>
            </w:r>
            <w:r w:rsidRPr="00C55CF3">
              <w:rPr>
                <w:rFonts w:ascii="Times New Roman" w:hAnsi="Times New Roman"/>
                <w:lang w:val="de-DE"/>
              </w:rPr>
              <w:t>Kriminalromans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 </w:t>
            </w:r>
            <w:r w:rsidRPr="00C55CF3">
              <w:rPr>
                <w:rFonts w:ascii="Times New Roman" w:hAnsi="Times New Roman"/>
                <w:lang w:val="de-DE"/>
              </w:rPr>
              <w:t xml:space="preserve"> </w:t>
            </w:r>
            <w:r w:rsidRPr="00C55CF3">
              <w:rPr>
                <w:rFonts w:ascii="Times New Roman" w:hAnsi="Times New Roman"/>
                <w:bCs/>
                <w:lang w:val="de-DE"/>
              </w:rPr>
              <w:t>„</w:t>
            </w:r>
            <w:r w:rsidRPr="00C55CF3">
              <w:rPr>
                <w:rFonts w:ascii="Times New Roman" w:hAnsi="Times New Roman"/>
                <w:lang w:val="de-DE"/>
              </w:rPr>
              <w:t xml:space="preserve">Meier“ vom </w:t>
            </w:r>
            <w:hyperlink r:id="rId17" w:tooltip="Deutschland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deutsche</w:t>
              </w:r>
            </w:hyperlink>
            <w:r w:rsidRPr="00C55CF3">
              <w:rPr>
                <w:rFonts w:ascii="Times New Roman" w:hAnsi="Times New Roman"/>
                <w:lang w:val="de-DE"/>
              </w:rPr>
              <w:t xml:space="preserve">n </w:t>
            </w:r>
            <w:hyperlink r:id="rId18" w:tooltip="Schriftsteller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  <w:lang w:val="de-DE"/>
                </w:rPr>
                <w:t>Schriftsteller</w:t>
              </w:r>
            </w:hyperlink>
            <w:r w:rsidRPr="00C55CF3">
              <w:rPr>
                <w:rFonts w:ascii="Times New Roman" w:hAnsi="Times New Roman"/>
                <w:lang w:val="de-DE"/>
              </w:rPr>
              <w:t xml:space="preserve">  </w:t>
            </w:r>
            <w:hyperlink r:id="rId19" w:history="1"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bdr w:val="none" w:sz="0" w:space="0" w:color="auto" w:frame="1"/>
                  <w:lang w:val="de-DE"/>
                </w:rPr>
                <w:t xml:space="preserve">Tommie </w:t>
              </w:r>
              <w:proofErr w:type="spellStart"/>
              <w:r w:rsidRPr="00C55CF3">
                <w:rPr>
                  <w:rStyle w:val="a8"/>
                  <w:rFonts w:ascii="Times New Roman" w:hAnsi="Times New Roman"/>
                  <w:color w:val="auto"/>
                  <w:u w:val="none"/>
                  <w:bdr w:val="none" w:sz="0" w:space="0" w:color="auto" w:frame="1"/>
                  <w:lang w:val="de-DE"/>
                </w:rPr>
                <w:t>Goerz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C55CF3"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C55CF3">
              <w:rPr>
                <w:sz w:val="20"/>
                <w:szCs w:val="20"/>
              </w:rPr>
              <w:t>ИД 4.1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 4.2</w:t>
            </w:r>
          </w:p>
          <w:p w:rsidR="00357924" w:rsidRPr="00C55CF3" w:rsidRDefault="00357924" w:rsidP="0056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 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14 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Analyse des </w:t>
            </w:r>
            <w:r w:rsidRPr="00C55CF3">
              <w:rPr>
                <w:rFonts w:ascii="Times New Roman" w:hAnsi="Times New Roman"/>
                <w:lang w:val="de-DE"/>
              </w:rPr>
              <w:t>Kriminalromans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 </w:t>
            </w:r>
            <w:r w:rsidRPr="00C55CF3">
              <w:rPr>
                <w:rFonts w:ascii="Times New Roman" w:hAnsi="Times New Roman"/>
                <w:lang w:val="de-DE"/>
              </w:rPr>
              <w:t xml:space="preserve"> </w:t>
            </w:r>
            <w:r w:rsidRPr="00C55CF3">
              <w:rPr>
                <w:rFonts w:ascii="Times New Roman" w:hAnsi="Times New Roman"/>
                <w:bCs/>
                <w:lang w:val="de-DE"/>
              </w:rPr>
              <w:t>„</w:t>
            </w:r>
            <w:r w:rsidRPr="00C55CF3">
              <w:rPr>
                <w:rFonts w:ascii="Times New Roman" w:hAnsi="Times New Roman"/>
                <w:lang w:val="de-DE"/>
              </w:rPr>
              <w:t>Meier“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ИД 4.1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Суббота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357924" w:rsidRPr="00C55CF3" w:rsidTr="00A65CD4">
        <w:trPr>
          <w:trHeight w:val="5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EA3505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b/>
                <w:sz w:val="20"/>
                <w:szCs w:val="20"/>
              </w:rPr>
              <w:t>Л</w:t>
            </w:r>
            <w:r w:rsidRPr="00C55CF3">
              <w:rPr>
                <w:b/>
                <w:sz w:val="20"/>
                <w:szCs w:val="20"/>
                <w:lang w:val="de-DE"/>
              </w:rPr>
              <w:t>15</w:t>
            </w:r>
            <w:r w:rsidRPr="00C55CF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C55CF3">
              <w:rPr>
                <w:sz w:val="20"/>
                <w:szCs w:val="20"/>
                <w:lang w:val="de-DE" w:eastAsia="en-US"/>
              </w:rPr>
              <w:t xml:space="preserve">Die Geschichte der Entstehung des Romans </w:t>
            </w:r>
            <w:r w:rsidRPr="00C55CF3">
              <w:rPr>
                <w:sz w:val="20"/>
                <w:szCs w:val="20"/>
                <w:lang w:val="de-DE"/>
              </w:rPr>
              <w:t xml:space="preserve"> „Das letzte rote Jahr“ von der deutschen Schriftstellerin</w:t>
            </w:r>
            <w:r w:rsidRPr="00C55CF3">
              <w:rPr>
                <w:sz w:val="20"/>
                <w:szCs w:val="20"/>
                <w:shd w:val="clear" w:color="auto" w:fill="FFFFFF"/>
                <w:lang w:val="de-DE"/>
              </w:rPr>
              <w:t xml:space="preserve"> Susanne Gregor.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5.1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Видеолекция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 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ПЗ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15 </w:t>
            </w:r>
            <w:r w:rsidRPr="00C55CF3">
              <w:rPr>
                <w:rFonts w:ascii="Times New Roman" w:hAnsi="Times New Roman"/>
                <w:lang w:val="de-DE" w:eastAsia="en-US"/>
              </w:rPr>
              <w:t xml:space="preserve">Analyse des </w:t>
            </w:r>
            <w:r w:rsidRPr="00C55CF3">
              <w:rPr>
                <w:rFonts w:ascii="Times New Roman" w:hAnsi="Times New Roman"/>
                <w:lang w:val="de-DE"/>
              </w:rPr>
              <w:t>Romans „Das letzte rote Jahr“</w:t>
            </w:r>
          </w:p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5.1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de-DE"/>
              </w:rPr>
            </w:pPr>
            <w:r w:rsidRPr="00C55CF3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ВС</w:t>
            </w:r>
          </w:p>
          <w:p w:rsidR="00357924" w:rsidRPr="00C55CF3" w:rsidRDefault="00357924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 xml:space="preserve">СРСП 7 </w:t>
            </w:r>
            <w:r w:rsidRPr="00C55CF3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C55CF3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C55CF3">
              <w:rPr>
                <w:rFonts w:ascii="Times New Roman" w:hAnsi="Times New Roman"/>
                <w:b/>
                <w:lang w:eastAsia="en-US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F0030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5CF3">
              <w:rPr>
                <w:sz w:val="20"/>
                <w:szCs w:val="20"/>
              </w:rPr>
              <w:t>Вебинар</w:t>
            </w:r>
            <w:proofErr w:type="spellEnd"/>
          </w:p>
          <w:p w:rsidR="00357924" w:rsidRPr="00C55CF3" w:rsidRDefault="00357924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 xml:space="preserve">в </w:t>
            </w:r>
            <w:r w:rsidRPr="00C55CF3">
              <w:rPr>
                <w:sz w:val="20"/>
                <w:szCs w:val="20"/>
                <w:lang w:val="en-US"/>
              </w:rPr>
              <w:t>Zoom</w:t>
            </w:r>
            <w:r w:rsidRPr="00C55CF3">
              <w:rPr>
                <w:sz w:val="20"/>
                <w:szCs w:val="20"/>
              </w:rPr>
              <w:t xml:space="preserve"> 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361D2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СРС</w:t>
            </w:r>
            <w:r w:rsidRPr="00C55CF3">
              <w:rPr>
                <w:rFonts w:ascii="Times New Roman" w:hAnsi="Times New Roman"/>
                <w:b/>
                <w:lang w:val="de-DE" w:eastAsia="en-US"/>
              </w:rPr>
              <w:t xml:space="preserve"> 6  </w:t>
            </w:r>
            <w:r w:rsidRPr="00C55CF3">
              <w:rPr>
                <w:rFonts w:ascii="Times New Roman" w:hAnsi="Times New Roman"/>
                <w:lang w:val="de-DE"/>
              </w:rPr>
              <w:t xml:space="preserve">Forschungsarbeit mit den Konzepten in den Romanen </w:t>
            </w:r>
            <w:r w:rsidRPr="00C55CF3">
              <w:rPr>
                <w:rFonts w:ascii="Times New Roman" w:hAnsi="Times New Roman"/>
                <w:bCs/>
                <w:lang w:val="de-DE"/>
              </w:rPr>
              <w:t xml:space="preserve">„Ich und Kaminski“, </w:t>
            </w:r>
            <w:r w:rsidRPr="00C55CF3">
              <w:rPr>
                <w:rFonts w:ascii="Times New Roman" w:hAnsi="Times New Roman"/>
                <w:lang w:val="de-DE"/>
              </w:rPr>
              <w:t>  </w:t>
            </w:r>
            <w:r w:rsidRPr="00C55CF3">
              <w:rPr>
                <w:rFonts w:ascii="Times New Roman" w:hAnsi="Times New Roman"/>
                <w:bCs/>
                <w:lang w:val="de-DE"/>
              </w:rPr>
              <w:t>„</w:t>
            </w:r>
            <w:r w:rsidRPr="00C55CF3">
              <w:rPr>
                <w:rFonts w:ascii="Times New Roman" w:hAnsi="Times New Roman"/>
                <w:lang w:val="de-DE"/>
              </w:rPr>
              <w:t>Meier“, „Das letzte rote Jahr“.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C55CF3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5.1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55CF3">
              <w:rPr>
                <w:sz w:val="20"/>
                <w:szCs w:val="20"/>
                <w:lang w:val="kk-KZ"/>
              </w:rPr>
              <w:t>ИД 5.2</w:t>
            </w:r>
          </w:p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 w:rsidRPr="00C55CF3">
              <w:rPr>
                <w:rFonts w:ascii="Times New Roman" w:hAnsi="Times New Roman"/>
                <w:b/>
                <w:lang w:val="de-DE" w:eastAsia="en-US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proofErr w:type="gramStart"/>
            <w:r w:rsidRPr="00C55CF3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57924" w:rsidRPr="00C55CF3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570D26">
            <w:pPr>
              <w:jc w:val="center"/>
              <w:rPr>
                <w:sz w:val="20"/>
                <w:szCs w:val="20"/>
              </w:rPr>
            </w:pPr>
            <w:r w:rsidRPr="00C55CF3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C55CF3">
              <w:rPr>
                <w:b/>
                <w:sz w:val="20"/>
                <w:szCs w:val="20"/>
              </w:rPr>
              <w:t>Дедлайн</w:t>
            </w:r>
            <w:proofErr w:type="spellEnd"/>
            <w:r w:rsidRPr="00C55CF3">
              <w:rPr>
                <w:b/>
                <w:sz w:val="20"/>
                <w:szCs w:val="20"/>
              </w:rPr>
              <w:t xml:space="preserve"> сдачи ВС15, ТЗ15</w:t>
            </w:r>
          </w:p>
        </w:tc>
      </w:tr>
      <w:tr w:rsidR="00357924" w:rsidRPr="00C55CF3" w:rsidTr="00A65C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55CF3">
              <w:rPr>
                <w:rFonts w:ascii="Times New Roman" w:hAnsi="Times New Roman"/>
                <w:b/>
                <w:lang w:eastAsia="en-US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825757">
            <w:pPr>
              <w:jc w:val="center"/>
              <w:rPr>
                <w:sz w:val="20"/>
                <w:szCs w:val="20"/>
              </w:rPr>
            </w:pPr>
            <w:r w:rsidRPr="00C55CF3">
              <w:rPr>
                <w:sz w:val="20"/>
                <w:szCs w:val="20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24" w:rsidRPr="00C55CF3" w:rsidRDefault="00357924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357924" w:rsidRPr="00C55CF3" w:rsidRDefault="00357924" w:rsidP="0028029D">
      <w:pPr>
        <w:jc w:val="center"/>
        <w:rPr>
          <w:b/>
          <w:sz w:val="20"/>
          <w:szCs w:val="20"/>
          <w:lang w:eastAsia="en-US"/>
        </w:rPr>
      </w:pPr>
    </w:p>
    <w:p w:rsidR="00357924" w:rsidRPr="00C55CF3" w:rsidRDefault="00357924" w:rsidP="00702574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Джолдасбекова Б.У.</w:t>
      </w:r>
    </w:p>
    <w:p w:rsidR="00357924" w:rsidRPr="00C55CF3" w:rsidRDefault="00357924" w:rsidP="00702574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proofErr w:type="spellStart"/>
      <w:r w:rsidRPr="00C55CF3">
        <w:rPr>
          <w:color w:val="FF0000"/>
          <w:sz w:val="20"/>
          <w:szCs w:val="20"/>
        </w:rPr>
        <w:t>Г.Т.Оспанова</w:t>
      </w:r>
      <w:proofErr w:type="spellEnd"/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357924" w:rsidRPr="00C55CF3" w:rsidRDefault="00357924" w:rsidP="00702574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</w:p>
    <w:p w:rsidR="00357924" w:rsidRPr="00C55CF3" w:rsidRDefault="00357924" w:rsidP="00702574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                            </w:t>
      </w:r>
      <w:r w:rsidR="00A65CD4">
        <w:rPr>
          <w:sz w:val="20"/>
          <w:szCs w:val="20"/>
          <w:lang w:val="kk-KZ"/>
        </w:rPr>
        <w:t>С.В. Новикова</w:t>
      </w:r>
      <w:r w:rsidRPr="00C55CF3">
        <w:rPr>
          <w:sz w:val="20"/>
          <w:szCs w:val="20"/>
          <w:lang w:val="kk-KZ"/>
        </w:rPr>
        <w:t xml:space="preserve"> </w:t>
      </w:r>
    </w:p>
    <w:sectPr w:rsidR="00357924" w:rsidRPr="00C55CF3" w:rsidSect="00D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AE6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909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368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F87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6C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C08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6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3CF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B84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2AB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51B77"/>
    <w:rsid w:val="0005419B"/>
    <w:rsid w:val="00091D21"/>
    <w:rsid w:val="000C353F"/>
    <w:rsid w:val="000C7EC1"/>
    <w:rsid w:val="000D1098"/>
    <w:rsid w:val="000F5ABB"/>
    <w:rsid w:val="00124DC5"/>
    <w:rsid w:val="00172AB9"/>
    <w:rsid w:val="00184F11"/>
    <w:rsid w:val="00194797"/>
    <w:rsid w:val="001A2D29"/>
    <w:rsid w:val="001E4BFF"/>
    <w:rsid w:val="001E5561"/>
    <w:rsid w:val="00223498"/>
    <w:rsid w:val="002655E7"/>
    <w:rsid w:val="0027047A"/>
    <w:rsid w:val="0028029D"/>
    <w:rsid w:val="00292083"/>
    <w:rsid w:val="002A54BE"/>
    <w:rsid w:val="002E6B09"/>
    <w:rsid w:val="002F6A3C"/>
    <w:rsid w:val="00314B7A"/>
    <w:rsid w:val="00357924"/>
    <w:rsid w:val="00361D26"/>
    <w:rsid w:val="0038720C"/>
    <w:rsid w:val="0039739D"/>
    <w:rsid w:val="003A3BBA"/>
    <w:rsid w:val="003F326A"/>
    <w:rsid w:val="0040259C"/>
    <w:rsid w:val="00471CED"/>
    <w:rsid w:val="00485FAA"/>
    <w:rsid w:val="004D6CE4"/>
    <w:rsid w:val="004E1BC3"/>
    <w:rsid w:val="00525148"/>
    <w:rsid w:val="00560462"/>
    <w:rsid w:val="00570D26"/>
    <w:rsid w:val="00576CAF"/>
    <w:rsid w:val="005A0E4A"/>
    <w:rsid w:val="005C563E"/>
    <w:rsid w:val="005E231B"/>
    <w:rsid w:val="005F2DEB"/>
    <w:rsid w:val="00627B7A"/>
    <w:rsid w:val="00657A26"/>
    <w:rsid w:val="00672B3E"/>
    <w:rsid w:val="006C6107"/>
    <w:rsid w:val="006D60B7"/>
    <w:rsid w:val="00702574"/>
    <w:rsid w:val="00760FA3"/>
    <w:rsid w:val="00763442"/>
    <w:rsid w:val="0077116E"/>
    <w:rsid w:val="00775466"/>
    <w:rsid w:val="0079441A"/>
    <w:rsid w:val="007C0700"/>
    <w:rsid w:val="007C7264"/>
    <w:rsid w:val="007D2DC6"/>
    <w:rsid w:val="007F7203"/>
    <w:rsid w:val="00824611"/>
    <w:rsid w:val="00825757"/>
    <w:rsid w:val="00834CD9"/>
    <w:rsid w:val="008639DC"/>
    <w:rsid w:val="0087492C"/>
    <w:rsid w:val="00874E58"/>
    <w:rsid w:val="008D7372"/>
    <w:rsid w:val="008E7D73"/>
    <w:rsid w:val="00912652"/>
    <w:rsid w:val="0093510B"/>
    <w:rsid w:val="00937420"/>
    <w:rsid w:val="00950F6F"/>
    <w:rsid w:val="00956DB1"/>
    <w:rsid w:val="009639BB"/>
    <w:rsid w:val="00970927"/>
    <w:rsid w:val="00971FE3"/>
    <w:rsid w:val="009A7F38"/>
    <w:rsid w:val="00A273AB"/>
    <w:rsid w:val="00A454B9"/>
    <w:rsid w:val="00A65CD4"/>
    <w:rsid w:val="00A736B1"/>
    <w:rsid w:val="00AF5FD4"/>
    <w:rsid w:val="00AF7526"/>
    <w:rsid w:val="00B215D3"/>
    <w:rsid w:val="00B45284"/>
    <w:rsid w:val="00BC3F33"/>
    <w:rsid w:val="00BE3CF6"/>
    <w:rsid w:val="00C0514F"/>
    <w:rsid w:val="00C33098"/>
    <w:rsid w:val="00C55CF3"/>
    <w:rsid w:val="00CC2B43"/>
    <w:rsid w:val="00CF0E68"/>
    <w:rsid w:val="00D634FD"/>
    <w:rsid w:val="00D71A4E"/>
    <w:rsid w:val="00D86FB9"/>
    <w:rsid w:val="00D924FD"/>
    <w:rsid w:val="00DC2DAC"/>
    <w:rsid w:val="00DC6721"/>
    <w:rsid w:val="00DF0108"/>
    <w:rsid w:val="00E545E7"/>
    <w:rsid w:val="00E61EBB"/>
    <w:rsid w:val="00E976AD"/>
    <w:rsid w:val="00EA3505"/>
    <w:rsid w:val="00EC3D09"/>
    <w:rsid w:val="00EE2882"/>
    <w:rsid w:val="00F00300"/>
    <w:rsid w:val="00F13071"/>
    <w:rsid w:val="00F15515"/>
    <w:rsid w:val="00F61FD9"/>
    <w:rsid w:val="00F65203"/>
    <w:rsid w:val="00F77ABE"/>
    <w:rsid w:val="00F91E09"/>
    <w:rsid w:val="00FA1E6F"/>
    <w:rsid w:val="00FB12E2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F5A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2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aliases w:val="Обычный (Web)"/>
    <w:basedOn w:val="a"/>
    <w:link w:val="a7"/>
    <w:uiPriority w:val="99"/>
    <w:rsid w:val="0091265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shorttext">
    <w:name w:val="short_text"/>
    <w:uiPriority w:val="99"/>
    <w:rsid w:val="00912652"/>
  </w:style>
  <w:style w:type="character" w:styleId="a8">
    <w:name w:val="Hyperlink"/>
    <w:basedOn w:val="a0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12652"/>
    <w:rPr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E976AD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B12E2"/>
    <w:rPr>
      <w:rFonts w:eastAsia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locked/>
    <w:rsid w:val="000F5AB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2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aliases w:val="Обычный (Web)"/>
    <w:basedOn w:val="a"/>
    <w:link w:val="a7"/>
    <w:uiPriority w:val="99"/>
    <w:rsid w:val="0091265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shorttext">
    <w:name w:val="short_text"/>
    <w:uiPriority w:val="99"/>
    <w:rsid w:val="00912652"/>
  </w:style>
  <w:style w:type="character" w:styleId="a8">
    <w:name w:val="Hyperlink"/>
    <w:basedOn w:val="a0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912652"/>
    <w:rPr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E976AD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B12E2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ebiportal.kz/" TargetMode="External"/><Relationship Id="rId13" Type="http://schemas.openxmlformats.org/officeDocument/2006/relationships/hyperlink" Target="https://de.wikipedia.org/wiki/Sven_Regener" TargetMode="External"/><Relationship Id="rId18" Type="http://schemas.openxmlformats.org/officeDocument/2006/relationships/hyperlink" Target="https://de.wikipedia.org/wiki/Schriftstelle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rmeb.kz/" TargetMode="External"/><Relationship Id="rId12" Type="http://schemas.openxmlformats.org/officeDocument/2006/relationships/hyperlink" Target="https://de.wikipedia.org/wiki/Drehbuchautor" TargetMode="External"/><Relationship Id="rId17" Type="http://schemas.openxmlformats.org/officeDocument/2006/relationships/hyperlink" Target="https://de.wikipedia.org/wiki/Deutschla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Daniel_Kehlman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-olga55@mail.ru" TargetMode="External"/><Relationship Id="rId11" Type="http://schemas.openxmlformats.org/officeDocument/2006/relationships/hyperlink" Target="https://de.wikipedia.org/wiki/Schriftstell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Schriftsteller" TargetMode="External"/><Relationship Id="rId10" Type="http://schemas.openxmlformats.org/officeDocument/2006/relationships/hyperlink" Target="https://de.wikipedia.org/wiki/Musiker" TargetMode="External"/><Relationship Id="rId19" Type="http://schemas.openxmlformats.org/officeDocument/2006/relationships/hyperlink" Target="https://www.perlentaucher.de/autor/tommie-goer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Deutschland" TargetMode="External"/><Relationship Id="rId14" Type="http://schemas.openxmlformats.org/officeDocument/2006/relationships/hyperlink" Target="https://de.wikipedia.org/wiki/Deutsch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2</cp:revision>
  <dcterms:created xsi:type="dcterms:W3CDTF">2020-09-20T04:26:00Z</dcterms:created>
  <dcterms:modified xsi:type="dcterms:W3CDTF">2020-09-20T04:26:00Z</dcterms:modified>
</cp:coreProperties>
</file>